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68296" w14:textId="35375683" w:rsidR="00492B90" w:rsidRPr="00520A49" w:rsidRDefault="00492B90" w:rsidP="00EF367E">
      <w:pPr>
        <w:pStyle w:val="Title"/>
        <w:jc w:val="both"/>
        <w:rPr>
          <w:rFonts w:cs="Arial"/>
          <w:b w:val="0"/>
          <w:noProof w:val="0"/>
          <w:color w:val="000000" w:themeColor="text1"/>
          <w:sz w:val="22"/>
          <w:szCs w:val="22"/>
        </w:rPr>
      </w:pPr>
    </w:p>
    <w:p w14:paraId="6C74E7D1" w14:textId="26FEBA08" w:rsidR="00DD1AC3" w:rsidRPr="00520A49" w:rsidRDefault="00DD1AC3" w:rsidP="00EF367E">
      <w:pPr>
        <w:jc w:val="both"/>
        <w:rPr>
          <w:rFonts w:cs="Arial"/>
          <w:b/>
        </w:rPr>
      </w:pPr>
      <w:r w:rsidRPr="00520A49">
        <w:rPr>
          <w:rFonts w:cs="Arial"/>
          <w:b/>
          <w:noProof/>
        </w:rPr>
        <mc:AlternateContent>
          <mc:Choice Requires="wps">
            <w:drawing>
              <wp:anchor distT="45720" distB="45720" distL="114300" distR="114300" simplePos="0" relativeHeight="251658259" behindDoc="0" locked="0" layoutInCell="1" allowOverlap="1" wp14:anchorId="5DB8FEF3" wp14:editId="0F28115D">
                <wp:simplePos x="0" y="0"/>
                <wp:positionH relativeFrom="margin">
                  <wp:align>left</wp:align>
                </wp:positionH>
                <wp:positionV relativeFrom="paragraph">
                  <wp:posOffset>283407</wp:posOffset>
                </wp:positionV>
                <wp:extent cx="6245860" cy="140462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1404620"/>
                        </a:xfrm>
                        <a:prstGeom prst="rect">
                          <a:avLst/>
                        </a:prstGeom>
                        <a:noFill/>
                        <a:ln w="9525">
                          <a:noFill/>
                          <a:miter lim="800000"/>
                          <a:headEnd/>
                          <a:tailEnd/>
                        </a:ln>
                      </wps:spPr>
                      <wps:txbx>
                        <w:txbxContent>
                          <w:p w14:paraId="110681FF" w14:textId="11F1214E" w:rsidR="00595E99" w:rsidRPr="00595E99" w:rsidRDefault="00595E99" w:rsidP="00595E99">
                            <w:pPr>
                              <w:jc w:val="right"/>
                              <w:rPr>
                                <w:rFonts w:ascii="Proxima Nova" w:hAnsi="Proxima Nova" w:cs="Proxima Nova"/>
                                <w:b/>
                                <w:bCs/>
                                <w:color w:val="28AAE1"/>
                                <w:sz w:val="40"/>
                                <w:szCs w:val="40"/>
                                <w:lang w:val="en-US"/>
                              </w:rPr>
                            </w:pPr>
                            <w:r w:rsidRPr="00595E99">
                              <w:rPr>
                                <w:rFonts w:ascii="Proxima Nova" w:hAnsi="Proxima Nova" w:cs="Proxima Nova"/>
                                <w:b/>
                                <w:bCs/>
                                <w:color w:val="28AAE1"/>
                                <w:sz w:val="40"/>
                                <w:szCs w:val="40"/>
                                <w:lang w:val="en-US"/>
                              </w:rPr>
                              <w:t>Regional Economic Development</w:t>
                            </w:r>
                            <w:r>
                              <w:rPr>
                                <w:rFonts w:ascii="Proxima Nova" w:hAnsi="Proxima Nova" w:cs="Proxima Nova"/>
                                <w:b/>
                                <w:bCs/>
                                <w:color w:val="28AAE1"/>
                                <w:sz w:val="40"/>
                                <w:szCs w:val="40"/>
                                <w:lang w:val="en-US"/>
                              </w:rPr>
                              <w:t xml:space="preserve"> </w:t>
                            </w:r>
                            <w:r w:rsidRPr="00595E99">
                              <w:rPr>
                                <w:rFonts w:ascii="Proxima Nova" w:hAnsi="Proxima Nova" w:cs="Proxima Nova"/>
                                <w:b/>
                                <w:bCs/>
                                <w:color w:val="28AAE1"/>
                                <w:sz w:val="40"/>
                                <w:szCs w:val="40"/>
                                <w:lang w:val="en-US"/>
                              </w:rPr>
                              <w:t>Grants Program</w:t>
                            </w:r>
                          </w:p>
                          <w:p w14:paraId="252D32C6" w14:textId="6726C30D" w:rsidR="00DD1AC3" w:rsidRDefault="00595E99" w:rsidP="001761DD">
                            <w:pPr>
                              <w:jc w:val="right"/>
                            </w:pPr>
                            <w:r w:rsidRPr="00595E99">
                              <w:rPr>
                                <w:rFonts w:ascii="Proxima Nova" w:hAnsi="Proxima Nova" w:cs="Proxima Nova"/>
                                <w:b/>
                                <w:bCs/>
                                <w:color w:val="28AAE1"/>
                                <w:sz w:val="40"/>
                                <w:szCs w:val="40"/>
                                <w:lang w:val="en-US"/>
                              </w:rPr>
                              <w:t xml:space="preserve">Round </w:t>
                            </w:r>
                            <w:r w:rsidR="0033734C">
                              <w:rPr>
                                <w:rFonts w:ascii="Proxima Nova" w:hAnsi="Proxima Nova" w:cs="Proxima Nova"/>
                                <w:b/>
                                <w:bCs/>
                                <w:color w:val="28AAE1"/>
                                <w:sz w:val="40"/>
                                <w:szCs w:val="40"/>
                                <w:lang w:val="en-US"/>
                              </w:rPr>
                              <w:t>7</w:t>
                            </w:r>
                            <w:r w:rsidRPr="00595E99">
                              <w:rPr>
                                <w:rFonts w:ascii="Proxima Nova" w:hAnsi="Proxima Nova" w:cs="Proxima Nova"/>
                                <w:b/>
                                <w:bCs/>
                                <w:color w:val="28AAE1"/>
                                <w:sz w:val="40"/>
                                <w:szCs w:val="40"/>
                                <w:lang w:val="en-US"/>
                              </w:rPr>
                              <w:t xml:space="preserve"> </w:t>
                            </w:r>
                            <w:r>
                              <w:rPr>
                                <w:rFonts w:ascii="Proxima Nova" w:hAnsi="Proxima Nova" w:cs="Proxima Nova"/>
                                <w:b/>
                                <w:bCs/>
                                <w:color w:val="28AAE1"/>
                                <w:sz w:val="40"/>
                                <w:szCs w:val="40"/>
                                <w:lang w:val="en-US"/>
                              </w:rPr>
                              <w:br/>
                            </w:r>
                            <w:r w:rsidR="00DD1AC3" w:rsidRPr="00DD1AC3">
                              <w:rPr>
                                <w:rFonts w:ascii="Proxima Nova" w:hAnsi="Proxima Nova" w:cs="Proxima Nova"/>
                                <w:b/>
                                <w:bCs/>
                                <w:color w:val="28AAE1"/>
                                <w:sz w:val="54"/>
                                <w:szCs w:val="54"/>
                              </w:rPr>
                              <w:t>A</w:t>
                            </w:r>
                            <w:r w:rsidR="007F03D8">
                              <w:rPr>
                                <w:rFonts w:ascii="Proxima Nova" w:hAnsi="Proxima Nova" w:cs="Proxima Nova"/>
                                <w:b/>
                                <w:bCs/>
                                <w:color w:val="28AAE1"/>
                                <w:sz w:val="54"/>
                                <w:szCs w:val="54"/>
                              </w:rPr>
                              <w:t>pplication advice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B8FEF3" id="_x0000_t202" coordsize="21600,21600" o:spt="202" path="m,l,21600r21600,l21600,xe">
                <v:stroke joinstyle="miter"/>
                <v:path gradientshapeok="t" o:connecttype="rect"/>
              </v:shapetype>
              <v:shape id="Text Box 1" o:spid="_x0000_s1026" type="#_x0000_t202" style="position:absolute;left:0;text-align:left;margin-left:0;margin-top:22.3pt;width:491.8pt;height:110.6pt;z-index:25165825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xW+gEAAM4DAAAOAAAAZHJzL2Uyb0RvYy54bWysU9uO2yAQfa/Uf0C8N7YjJ81acVbb3aaq&#10;tL1I234AxjhGBYYCiZ1+fQfszUbtW1U/IPAwZ+acOWxvR63ISTgvwdS0WOSUCMOhleZQ0+/f9m82&#10;lPjATMsUGFHTs/D0dvf61XawlVhCD6oVjiCI8dVga9qHYKss87wXmvkFWGEw2IHTLODRHbLWsQHR&#10;tcqWeb7OBnCtdcCF9/j3YQrSXcLvOsHDl67zIhBVU+wtpNWltYlrttuy6uCY7SWf22D/0IVm0mDR&#10;C9QDC4wcnfwLSkvuwEMXFhx0Bl0nuUgckE2R/8HmqWdWJC4ojrcXmfz/g+WfT0/2qyNhfAcjDjCR&#10;8PYR+A9PDNz3zBzEnXMw9IK1WLiIkmWD9dWcGqX2lY8gzfAJWhwyOwZIQGPndFQFeRJExwGcL6KL&#10;MRCOP9fLcrVZY4hjrCjzcr1MY8lY9ZxunQ8fBGgSNzV1ONUEz06PPsR2WPV8JVYzsJdKpckqQ4aa&#10;3qyWq5RwFdEyoPGU1DXd5PGbrBBZvjdtSg5MqmmPBZSZaUemE+cwNiNejPQbaM8ogIPJYPggcNOD&#10;+0XJgOaqqf95ZE5Qoj4aFPGmKMvoxnQoV2+RMXHXkeY6wgxHqJoGSqbtfUgOjly9vUOx9zLJ8NLJ&#10;3CuaJqkzGzy68vqcbr08w91vAAAA//8DAFBLAwQUAAYACAAAACEAUAmbh90AAAAHAQAADwAAAGRy&#10;cy9kb3ducmV2LnhtbEyPwU7DMBBE70j8g7VI3KhDKCGEOFWF2nIslIizmyxJRLy2bDcNf89ygtuO&#10;ZjTztlzNZhQT+jBYUnC7SEAgNbYdqFNQv29vchAhamr1aAkVfGOAVXV5UeqitWd6w+kQO8ElFAqt&#10;oI/RFVKGpkejw8I6JPY+rTc6svSdbL0+c7kZZZokmTR6IF7otcPnHpuvw8kocNHtHl78/nW92U5J&#10;/bGr06HbKHV9Na+fQESc418YfvEZHSpmOtoTtUGMCviRqGC5zECw+5jf8XFUkGb3OciqlP/5qx8A&#10;AAD//wMAUEsBAi0AFAAGAAgAAAAhALaDOJL+AAAA4QEAABMAAAAAAAAAAAAAAAAAAAAAAFtDb250&#10;ZW50X1R5cGVzXS54bWxQSwECLQAUAAYACAAAACEAOP0h/9YAAACUAQAACwAAAAAAAAAAAAAAAAAv&#10;AQAAX3JlbHMvLnJlbHNQSwECLQAUAAYACAAAACEA60osVvoBAADOAwAADgAAAAAAAAAAAAAAAAAu&#10;AgAAZHJzL2Uyb0RvYy54bWxQSwECLQAUAAYACAAAACEAUAmbh90AAAAHAQAADwAAAAAAAAAAAAAA&#10;AABUBAAAZHJzL2Rvd25yZXYueG1sUEsFBgAAAAAEAAQA8wAAAF4FAAAAAA==&#10;" filled="f" stroked="f">
                <v:textbox style="mso-fit-shape-to-text:t">
                  <w:txbxContent>
                    <w:p w14:paraId="110681FF" w14:textId="11F1214E" w:rsidR="00595E99" w:rsidRPr="00595E99" w:rsidRDefault="00595E99" w:rsidP="00595E99">
                      <w:pPr>
                        <w:jc w:val="right"/>
                        <w:rPr>
                          <w:rFonts w:ascii="Proxima Nova" w:hAnsi="Proxima Nova" w:cs="Proxima Nova"/>
                          <w:b/>
                          <w:bCs/>
                          <w:color w:val="28AAE1"/>
                          <w:sz w:val="40"/>
                          <w:szCs w:val="40"/>
                          <w:lang w:val="en-US"/>
                        </w:rPr>
                      </w:pPr>
                      <w:r w:rsidRPr="00595E99">
                        <w:rPr>
                          <w:rFonts w:ascii="Proxima Nova" w:hAnsi="Proxima Nova" w:cs="Proxima Nova"/>
                          <w:b/>
                          <w:bCs/>
                          <w:color w:val="28AAE1"/>
                          <w:sz w:val="40"/>
                          <w:szCs w:val="40"/>
                          <w:lang w:val="en-US"/>
                        </w:rPr>
                        <w:t>Regional Economic Development</w:t>
                      </w:r>
                      <w:r>
                        <w:rPr>
                          <w:rFonts w:ascii="Proxima Nova" w:hAnsi="Proxima Nova" w:cs="Proxima Nova"/>
                          <w:b/>
                          <w:bCs/>
                          <w:color w:val="28AAE1"/>
                          <w:sz w:val="40"/>
                          <w:szCs w:val="40"/>
                          <w:lang w:val="en-US"/>
                        </w:rPr>
                        <w:t xml:space="preserve"> </w:t>
                      </w:r>
                      <w:r w:rsidRPr="00595E99">
                        <w:rPr>
                          <w:rFonts w:ascii="Proxima Nova" w:hAnsi="Proxima Nova" w:cs="Proxima Nova"/>
                          <w:b/>
                          <w:bCs/>
                          <w:color w:val="28AAE1"/>
                          <w:sz w:val="40"/>
                          <w:szCs w:val="40"/>
                          <w:lang w:val="en-US"/>
                        </w:rPr>
                        <w:t>Grants Program</w:t>
                      </w:r>
                    </w:p>
                    <w:p w14:paraId="252D32C6" w14:textId="6726C30D" w:rsidR="00DD1AC3" w:rsidRDefault="00595E99" w:rsidP="001761DD">
                      <w:pPr>
                        <w:jc w:val="right"/>
                      </w:pPr>
                      <w:r w:rsidRPr="00595E99">
                        <w:rPr>
                          <w:rFonts w:ascii="Proxima Nova" w:hAnsi="Proxima Nova" w:cs="Proxima Nova"/>
                          <w:b/>
                          <w:bCs/>
                          <w:color w:val="28AAE1"/>
                          <w:sz w:val="40"/>
                          <w:szCs w:val="40"/>
                          <w:lang w:val="en-US"/>
                        </w:rPr>
                        <w:t xml:space="preserve">Round </w:t>
                      </w:r>
                      <w:r w:rsidR="0033734C">
                        <w:rPr>
                          <w:rFonts w:ascii="Proxima Nova" w:hAnsi="Proxima Nova" w:cs="Proxima Nova"/>
                          <w:b/>
                          <w:bCs/>
                          <w:color w:val="28AAE1"/>
                          <w:sz w:val="40"/>
                          <w:szCs w:val="40"/>
                          <w:lang w:val="en-US"/>
                        </w:rPr>
                        <w:t>7</w:t>
                      </w:r>
                      <w:r w:rsidRPr="00595E99">
                        <w:rPr>
                          <w:rFonts w:ascii="Proxima Nova" w:hAnsi="Proxima Nova" w:cs="Proxima Nova"/>
                          <w:b/>
                          <w:bCs/>
                          <w:color w:val="28AAE1"/>
                          <w:sz w:val="40"/>
                          <w:szCs w:val="40"/>
                          <w:lang w:val="en-US"/>
                        </w:rPr>
                        <w:t xml:space="preserve"> </w:t>
                      </w:r>
                      <w:r>
                        <w:rPr>
                          <w:rFonts w:ascii="Proxima Nova" w:hAnsi="Proxima Nova" w:cs="Proxima Nova"/>
                          <w:b/>
                          <w:bCs/>
                          <w:color w:val="28AAE1"/>
                          <w:sz w:val="40"/>
                          <w:szCs w:val="40"/>
                          <w:lang w:val="en-US"/>
                        </w:rPr>
                        <w:br/>
                      </w:r>
                      <w:r w:rsidR="00DD1AC3" w:rsidRPr="00DD1AC3">
                        <w:rPr>
                          <w:rFonts w:ascii="Proxima Nova" w:hAnsi="Proxima Nova" w:cs="Proxima Nova"/>
                          <w:b/>
                          <w:bCs/>
                          <w:color w:val="28AAE1"/>
                          <w:sz w:val="54"/>
                          <w:szCs w:val="54"/>
                        </w:rPr>
                        <w:t>A</w:t>
                      </w:r>
                      <w:r w:rsidR="007F03D8">
                        <w:rPr>
                          <w:rFonts w:ascii="Proxima Nova" w:hAnsi="Proxima Nova" w:cs="Proxima Nova"/>
                          <w:b/>
                          <w:bCs/>
                          <w:color w:val="28AAE1"/>
                          <w:sz w:val="54"/>
                          <w:szCs w:val="54"/>
                        </w:rPr>
                        <w:t>pplication advice</w:t>
                      </w:r>
                    </w:p>
                  </w:txbxContent>
                </v:textbox>
                <w10:wrap type="square" anchorx="margin"/>
              </v:shape>
            </w:pict>
          </mc:Fallback>
        </mc:AlternateContent>
      </w:r>
    </w:p>
    <w:sdt>
      <w:sdtPr>
        <w:rPr>
          <w:rFonts w:cs="Arial"/>
          <w:b/>
        </w:rPr>
        <w:id w:val="-1865663256"/>
        <w:docPartObj>
          <w:docPartGallery w:val="Cover Pages"/>
          <w:docPartUnique/>
        </w:docPartObj>
      </w:sdtPr>
      <w:sdtEndPr>
        <w:rPr>
          <w:b w:val="0"/>
        </w:rPr>
      </w:sdtEndPr>
      <w:sdtContent>
        <w:p w14:paraId="6E86ADAF" w14:textId="717290A9" w:rsidR="00CE0673" w:rsidRPr="00520A49" w:rsidRDefault="00CE0673" w:rsidP="00EF367E">
          <w:pPr>
            <w:jc w:val="both"/>
            <w:rPr>
              <w:rFonts w:cs="Arial"/>
            </w:rPr>
          </w:pPr>
        </w:p>
        <w:p w14:paraId="3FC1FCD3" w14:textId="77777777" w:rsidR="001C3008" w:rsidRPr="00520A49" w:rsidRDefault="001C3008" w:rsidP="00EF367E">
          <w:pPr>
            <w:jc w:val="both"/>
            <w:rPr>
              <w:rFonts w:cs="Arial"/>
            </w:rPr>
          </w:pPr>
        </w:p>
        <w:p w14:paraId="5C54D3A4" w14:textId="77777777" w:rsidR="001C3008" w:rsidRPr="00520A49" w:rsidRDefault="001C3008" w:rsidP="00EF367E">
          <w:pPr>
            <w:jc w:val="both"/>
            <w:rPr>
              <w:rFonts w:cs="Arial"/>
            </w:rPr>
          </w:pPr>
        </w:p>
        <w:p w14:paraId="53016903" w14:textId="77777777" w:rsidR="00DD1AC3" w:rsidRPr="00520A49" w:rsidRDefault="00DD1AC3" w:rsidP="001761DD">
          <w:pPr>
            <w:rPr>
              <w:rFonts w:cs="Arial"/>
            </w:rPr>
          </w:pPr>
        </w:p>
        <w:p w14:paraId="760A47D6" w14:textId="77777777" w:rsidR="00DD1AC3" w:rsidRPr="00520A49" w:rsidRDefault="00DD1AC3" w:rsidP="001761DD">
          <w:pPr>
            <w:rPr>
              <w:rFonts w:cs="Arial"/>
            </w:rPr>
          </w:pPr>
        </w:p>
        <w:p w14:paraId="68148759" w14:textId="77777777" w:rsidR="00DD1AC3" w:rsidRPr="00520A49" w:rsidRDefault="00DD1AC3" w:rsidP="001761DD">
          <w:pPr>
            <w:rPr>
              <w:rFonts w:cs="Arial"/>
            </w:rPr>
          </w:pPr>
        </w:p>
        <w:p w14:paraId="74A73D4B" w14:textId="77777777" w:rsidR="00DD1AC3" w:rsidRPr="00520A49" w:rsidRDefault="00DD1AC3" w:rsidP="001761DD">
          <w:pPr>
            <w:rPr>
              <w:rFonts w:cs="Arial"/>
            </w:rPr>
          </w:pPr>
        </w:p>
        <w:p w14:paraId="1C80707A" w14:textId="77777777" w:rsidR="00DD1AC3" w:rsidRPr="00520A49" w:rsidRDefault="00DD1AC3" w:rsidP="001761DD">
          <w:pPr>
            <w:rPr>
              <w:rFonts w:cs="Arial"/>
            </w:rPr>
          </w:pPr>
        </w:p>
        <w:p w14:paraId="5580BCE3" w14:textId="77777777" w:rsidR="00DD1AC3" w:rsidRPr="00520A49" w:rsidRDefault="00DD1AC3" w:rsidP="001761DD">
          <w:pPr>
            <w:rPr>
              <w:rFonts w:cs="Arial"/>
            </w:rPr>
          </w:pPr>
        </w:p>
        <w:p w14:paraId="63E6C1FE" w14:textId="77777777" w:rsidR="00DD1AC3" w:rsidRPr="00520A49" w:rsidRDefault="00DD1AC3" w:rsidP="001761DD">
          <w:pPr>
            <w:rPr>
              <w:rFonts w:cs="Arial"/>
            </w:rPr>
          </w:pPr>
        </w:p>
        <w:p w14:paraId="5B326473" w14:textId="77777777" w:rsidR="00DD1AC3" w:rsidRPr="00520A49" w:rsidRDefault="00DD1AC3" w:rsidP="001761DD">
          <w:pPr>
            <w:rPr>
              <w:rFonts w:cs="Arial"/>
            </w:rPr>
          </w:pPr>
        </w:p>
        <w:p w14:paraId="5966239C" w14:textId="77777777" w:rsidR="00DD1AC3" w:rsidRPr="00520A49" w:rsidRDefault="00DD1AC3" w:rsidP="001761DD">
          <w:pPr>
            <w:rPr>
              <w:rFonts w:cs="Arial"/>
            </w:rPr>
          </w:pPr>
        </w:p>
        <w:p w14:paraId="0E135E95" w14:textId="77777777" w:rsidR="00DD1AC3" w:rsidRPr="00520A49" w:rsidRDefault="00DD1AC3" w:rsidP="001761DD">
          <w:pPr>
            <w:rPr>
              <w:rFonts w:cs="Arial"/>
            </w:rPr>
          </w:pPr>
        </w:p>
        <w:p w14:paraId="28E95DCC" w14:textId="77777777" w:rsidR="00DD1AC3" w:rsidRPr="00520A49" w:rsidRDefault="00DD1AC3" w:rsidP="001761DD">
          <w:pPr>
            <w:rPr>
              <w:rFonts w:cs="Arial"/>
            </w:rPr>
          </w:pPr>
        </w:p>
        <w:p w14:paraId="34832511" w14:textId="77777777" w:rsidR="00DD1AC3" w:rsidRPr="00520A49" w:rsidRDefault="00DD1AC3" w:rsidP="001761DD">
          <w:pPr>
            <w:rPr>
              <w:rFonts w:cs="Arial"/>
            </w:rPr>
          </w:pPr>
        </w:p>
        <w:p w14:paraId="60073227" w14:textId="77777777" w:rsidR="00DD1AC3" w:rsidRPr="00520A49" w:rsidRDefault="00DD1AC3" w:rsidP="001761DD">
          <w:pPr>
            <w:rPr>
              <w:rFonts w:cs="Arial"/>
            </w:rPr>
          </w:pPr>
        </w:p>
        <w:p w14:paraId="3AB46BD2" w14:textId="77777777" w:rsidR="00DD1AC3" w:rsidRPr="00520A49" w:rsidRDefault="00DD1AC3" w:rsidP="001761DD">
          <w:pPr>
            <w:rPr>
              <w:rFonts w:cs="Arial"/>
            </w:rPr>
          </w:pPr>
        </w:p>
        <w:p w14:paraId="2EF8A569" w14:textId="77777777" w:rsidR="00DD1AC3" w:rsidRPr="00520A49" w:rsidRDefault="00DD1AC3" w:rsidP="001761DD">
          <w:pPr>
            <w:rPr>
              <w:rFonts w:cs="Arial"/>
            </w:rPr>
          </w:pPr>
        </w:p>
        <w:p w14:paraId="3EAF3AE3" w14:textId="77777777" w:rsidR="00DD1AC3" w:rsidRPr="00520A49" w:rsidRDefault="00DD1AC3" w:rsidP="001761DD">
          <w:pPr>
            <w:rPr>
              <w:rFonts w:cs="Arial"/>
            </w:rPr>
          </w:pPr>
        </w:p>
        <w:p w14:paraId="4971696A" w14:textId="77777777" w:rsidR="00DD1AC3" w:rsidRPr="00520A49" w:rsidRDefault="00DD1AC3" w:rsidP="001761DD">
          <w:pPr>
            <w:rPr>
              <w:rFonts w:cs="Arial"/>
            </w:rPr>
          </w:pPr>
        </w:p>
        <w:p w14:paraId="767E286B" w14:textId="77777777" w:rsidR="00DD1AC3" w:rsidRPr="00520A49" w:rsidRDefault="00DD1AC3" w:rsidP="001761DD">
          <w:pPr>
            <w:rPr>
              <w:rFonts w:cs="Arial"/>
            </w:rPr>
          </w:pPr>
        </w:p>
        <w:p w14:paraId="49F4674D" w14:textId="77777777" w:rsidR="00DD1AC3" w:rsidRPr="00520A49" w:rsidRDefault="00DD1AC3" w:rsidP="001761DD">
          <w:pPr>
            <w:rPr>
              <w:rFonts w:cs="Arial"/>
            </w:rPr>
          </w:pPr>
        </w:p>
        <w:p w14:paraId="69FD8680" w14:textId="77777777" w:rsidR="00DD1AC3" w:rsidRPr="00520A49" w:rsidRDefault="00DD1AC3" w:rsidP="001761DD">
          <w:pPr>
            <w:rPr>
              <w:rFonts w:cs="Arial"/>
            </w:rPr>
          </w:pPr>
        </w:p>
        <w:p w14:paraId="1AA01774" w14:textId="77777777" w:rsidR="00DD1AC3" w:rsidRPr="00520A49" w:rsidRDefault="00DD1AC3" w:rsidP="001761DD">
          <w:pPr>
            <w:rPr>
              <w:rFonts w:cs="Arial"/>
            </w:rPr>
          </w:pPr>
        </w:p>
        <w:p w14:paraId="2FA63A82" w14:textId="77777777" w:rsidR="00DD1AC3" w:rsidRPr="00520A49" w:rsidRDefault="00DD1AC3" w:rsidP="001761DD">
          <w:pPr>
            <w:rPr>
              <w:rFonts w:cs="Arial"/>
            </w:rPr>
          </w:pPr>
        </w:p>
        <w:p w14:paraId="100CF403" w14:textId="2855955D" w:rsidR="00DD1AC3" w:rsidRPr="00520A49" w:rsidRDefault="00DD1AC3" w:rsidP="001761DD">
          <w:pPr>
            <w:rPr>
              <w:rFonts w:cs="Arial"/>
            </w:rPr>
            <w:sectPr w:rsidR="00DD1AC3" w:rsidRPr="00520A49" w:rsidSect="001F374D">
              <w:footerReference w:type="default" r:id="rId8"/>
              <w:headerReference w:type="first" r:id="rId9"/>
              <w:footerReference w:type="first" r:id="rId10"/>
              <w:pgSz w:w="11906" w:h="16838" w:code="9"/>
              <w:pgMar w:top="1843" w:right="1304" w:bottom="720" w:left="1304" w:header="709" w:footer="851" w:gutter="0"/>
              <w:pgNumType w:start="1"/>
              <w:cols w:space="708"/>
              <w:titlePg/>
              <w:docGrid w:linePitch="360"/>
            </w:sectPr>
          </w:pPr>
        </w:p>
        <w:sdt>
          <w:sdtPr>
            <w:rPr>
              <w:rFonts w:ascii="Arial" w:eastAsiaTheme="minorHAnsi" w:hAnsi="Arial" w:cs="Arial"/>
              <w:b w:val="0"/>
              <w:bCs w:val="0"/>
              <w:color w:val="000000" w:themeColor="text1"/>
              <w:sz w:val="22"/>
              <w:szCs w:val="22"/>
              <w:lang w:val="en-AU"/>
            </w:rPr>
            <w:id w:val="512654327"/>
            <w:docPartObj>
              <w:docPartGallery w:val="Table of Contents"/>
              <w:docPartUnique/>
            </w:docPartObj>
          </w:sdtPr>
          <w:sdtEndPr>
            <w:rPr>
              <w:noProof/>
            </w:rPr>
          </w:sdtEndPr>
          <w:sdtContent>
            <w:p w14:paraId="3AF21361" w14:textId="77777777" w:rsidR="005077FF" w:rsidRPr="00520A49" w:rsidRDefault="005077FF" w:rsidP="001761DD">
              <w:pPr>
                <w:pStyle w:val="TOCHeading"/>
                <w:rPr>
                  <w:rFonts w:ascii="Arial" w:hAnsi="Arial" w:cs="Arial"/>
                  <w:color w:val="28AAE1"/>
                </w:rPr>
              </w:pPr>
              <w:r w:rsidRPr="00520A49">
                <w:rPr>
                  <w:rFonts w:ascii="Arial" w:hAnsi="Arial" w:cs="Arial"/>
                  <w:color w:val="28AAE1"/>
                </w:rPr>
                <w:t>Contents</w:t>
              </w:r>
            </w:p>
            <w:p w14:paraId="041D47C9" w14:textId="2E980B88" w:rsidR="00A645CA" w:rsidRPr="004B5CA6" w:rsidRDefault="005077FF">
              <w:pPr>
                <w:pStyle w:val="TOC1"/>
                <w:tabs>
                  <w:tab w:val="right" w:leader="dot" w:pos="9016"/>
                </w:tabs>
                <w:rPr>
                  <w:rFonts w:ascii="Arial" w:eastAsiaTheme="minorEastAsia" w:hAnsi="Arial" w:cs="Arial"/>
                  <w:b w:val="0"/>
                  <w:i w:val="0"/>
                  <w:noProof/>
                  <w:color w:val="auto"/>
                  <w:szCs w:val="22"/>
                  <w:lang w:eastAsia="en-AU"/>
                </w:rPr>
              </w:pPr>
              <w:r w:rsidRPr="004B5CA6">
                <w:rPr>
                  <w:rFonts w:ascii="Arial" w:hAnsi="Arial" w:cs="Arial"/>
                  <w:b w:val="0"/>
                  <w:i w:val="0"/>
                  <w:szCs w:val="22"/>
                </w:rPr>
                <w:fldChar w:fldCharType="begin"/>
              </w:r>
              <w:r w:rsidRPr="004B5CA6">
                <w:rPr>
                  <w:rFonts w:ascii="Arial" w:hAnsi="Arial" w:cs="Arial"/>
                  <w:b w:val="0"/>
                  <w:i w:val="0"/>
                  <w:szCs w:val="22"/>
                </w:rPr>
                <w:instrText xml:space="preserve"> TOC \o "1-3" \h \z \u </w:instrText>
              </w:r>
              <w:r w:rsidRPr="004B5CA6">
                <w:rPr>
                  <w:rFonts w:ascii="Arial" w:hAnsi="Arial" w:cs="Arial"/>
                  <w:b w:val="0"/>
                  <w:i w:val="0"/>
                  <w:szCs w:val="22"/>
                </w:rPr>
                <w:fldChar w:fldCharType="separate"/>
              </w:r>
              <w:hyperlink w:anchor="_Toc134093867" w:history="1">
                <w:r w:rsidR="00A645CA" w:rsidRPr="004B5CA6">
                  <w:rPr>
                    <w:rStyle w:val="Hyperlink"/>
                    <w:rFonts w:ascii="Arial" w:hAnsi="Arial" w:cs="Arial"/>
                    <w:b w:val="0"/>
                    <w:i w:val="0"/>
                    <w:noProof/>
                  </w:rPr>
                  <w:t>Introduction</w:t>
                </w:r>
                <w:r w:rsidR="00A645CA" w:rsidRPr="004B5CA6">
                  <w:rPr>
                    <w:rFonts w:ascii="Arial" w:hAnsi="Arial" w:cs="Arial"/>
                    <w:b w:val="0"/>
                    <w:i w:val="0"/>
                    <w:noProof/>
                    <w:webHidden/>
                  </w:rPr>
                  <w:tab/>
                </w:r>
                <w:r w:rsidR="00A645CA" w:rsidRPr="004B5CA6">
                  <w:rPr>
                    <w:rFonts w:ascii="Arial" w:hAnsi="Arial" w:cs="Arial"/>
                    <w:b w:val="0"/>
                    <w:i w:val="0"/>
                    <w:noProof/>
                    <w:webHidden/>
                  </w:rPr>
                  <w:fldChar w:fldCharType="begin"/>
                </w:r>
                <w:r w:rsidR="00A645CA" w:rsidRPr="004B5CA6">
                  <w:rPr>
                    <w:rFonts w:ascii="Arial" w:hAnsi="Arial" w:cs="Arial"/>
                    <w:b w:val="0"/>
                    <w:i w:val="0"/>
                    <w:noProof/>
                    <w:webHidden/>
                  </w:rPr>
                  <w:instrText xml:space="preserve"> PAGEREF _Toc134093867 \h </w:instrText>
                </w:r>
                <w:r w:rsidR="00A645CA" w:rsidRPr="004B5CA6">
                  <w:rPr>
                    <w:rFonts w:ascii="Arial" w:hAnsi="Arial" w:cs="Arial"/>
                    <w:b w:val="0"/>
                    <w:i w:val="0"/>
                    <w:noProof/>
                    <w:webHidden/>
                  </w:rPr>
                </w:r>
                <w:r w:rsidR="00A645CA" w:rsidRPr="004B5CA6">
                  <w:rPr>
                    <w:rFonts w:ascii="Arial" w:hAnsi="Arial" w:cs="Arial"/>
                    <w:b w:val="0"/>
                    <w:i w:val="0"/>
                    <w:noProof/>
                    <w:webHidden/>
                  </w:rPr>
                  <w:fldChar w:fldCharType="separate"/>
                </w:r>
                <w:r w:rsidR="00A645CA" w:rsidRPr="004B5CA6">
                  <w:rPr>
                    <w:rFonts w:ascii="Arial" w:hAnsi="Arial" w:cs="Arial"/>
                    <w:b w:val="0"/>
                    <w:i w:val="0"/>
                    <w:noProof/>
                    <w:webHidden/>
                  </w:rPr>
                  <w:t>3</w:t>
                </w:r>
                <w:r w:rsidR="00A645CA" w:rsidRPr="004B5CA6">
                  <w:rPr>
                    <w:rFonts w:ascii="Arial" w:hAnsi="Arial" w:cs="Arial"/>
                    <w:b w:val="0"/>
                    <w:i w:val="0"/>
                    <w:noProof/>
                    <w:webHidden/>
                  </w:rPr>
                  <w:fldChar w:fldCharType="end"/>
                </w:r>
              </w:hyperlink>
            </w:p>
            <w:p w14:paraId="7257A330" w14:textId="1ABDCC91" w:rsidR="00A645CA" w:rsidRPr="004B5CA6" w:rsidRDefault="009F5AF6">
              <w:pPr>
                <w:pStyle w:val="TOC1"/>
                <w:tabs>
                  <w:tab w:val="right" w:leader="dot" w:pos="9016"/>
                </w:tabs>
                <w:rPr>
                  <w:rFonts w:ascii="Arial" w:eastAsiaTheme="minorEastAsia" w:hAnsi="Arial" w:cs="Arial"/>
                  <w:b w:val="0"/>
                  <w:i w:val="0"/>
                  <w:noProof/>
                  <w:color w:val="auto"/>
                  <w:szCs w:val="22"/>
                  <w:lang w:eastAsia="en-AU"/>
                </w:rPr>
              </w:pPr>
              <w:hyperlink w:anchor="_Toc134093868" w:history="1">
                <w:r w:rsidR="00A645CA" w:rsidRPr="004B5CA6">
                  <w:rPr>
                    <w:rStyle w:val="Hyperlink"/>
                    <w:rFonts w:ascii="Arial" w:hAnsi="Arial" w:cs="Arial"/>
                    <w:b w:val="0"/>
                    <w:i w:val="0"/>
                    <w:noProof/>
                  </w:rPr>
                  <w:t>Objective</w:t>
                </w:r>
                <w:r w:rsidR="00A645CA" w:rsidRPr="004B5CA6">
                  <w:rPr>
                    <w:rFonts w:ascii="Arial" w:hAnsi="Arial" w:cs="Arial"/>
                    <w:b w:val="0"/>
                    <w:i w:val="0"/>
                    <w:noProof/>
                    <w:webHidden/>
                  </w:rPr>
                  <w:tab/>
                </w:r>
                <w:r w:rsidR="00A645CA" w:rsidRPr="004B5CA6">
                  <w:rPr>
                    <w:rFonts w:ascii="Arial" w:hAnsi="Arial" w:cs="Arial"/>
                    <w:b w:val="0"/>
                    <w:i w:val="0"/>
                    <w:noProof/>
                    <w:webHidden/>
                  </w:rPr>
                  <w:fldChar w:fldCharType="begin"/>
                </w:r>
                <w:r w:rsidR="00A645CA" w:rsidRPr="004B5CA6">
                  <w:rPr>
                    <w:rFonts w:ascii="Arial" w:hAnsi="Arial" w:cs="Arial"/>
                    <w:b w:val="0"/>
                    <w:i w:val="0"/>
                    <w:noProof/>
                    <w:webHidden/>
                  </w:rPr>
                  <w:instrText xml:space="preserve"> PAGEREF _Toc134093868 \h </w:instrText>
                </w:r>
                <w:r w:rsidR="00A645CA" w:rsidRPr="004B5CA6">
                  <w:rPr>
                    <w:rFonts w:ascii="Arial" w:hAnsi="Arial" w:cs="Arial"/>
                    <w:b w:val="0"/>
                    <w:i w:val="0"/>
                    <w:noProof/>
                    <w:webHidden/>
                  </w:rPr>
                </w:r>
                <w:r w:rsidR="00A645CA" w:rsidRPr="004B5CA6">
                  <w:rPr>
                    <w:rFonts w:ascii="Arial" w:hAnsi="Arial" w:cs="Arial"/>
                    <w:b w:val="0"/>
                    <w:i w:val="0"/>
                    <w:noProof/>
                    <w:webHidden/>
                  </w:rPr>
                  <w:fldChar w:fldCharType="separate"/>
                </w:r>
                <w:r w:rsidR="00A645CA" w:rsidRPr="004B5CA6">
                  <w:rPr>
                    <w:rFonts w:ascii="Arial" w:hAnsi="Arial" w:cs="Arial"/>
                    <w:b w:val="0"/>
                    <w:i w:val="0"/>
                    <w:noProof/>
                    <w:webHidden/>
                  </w:rPr>
                  <w:t>3</w:t>
                </w:r>
                <w:r w:rsidR="00A645CA" w:rsidRPr="004B5CA6">
                  <w:rPr>
                    <w:rFonts w:ascii="Arial" w:hAnsi="Arial" w:cs="Arial"/>
                    <w:b w:val="0"/>
                    <w:i w:val="0"/>
                    <w:noProof/>
                    <w:webHidden/>
                  </w:rPr>
                  <w:fldChar w:fldCharType="end"/>
                </w:r>
              </w:hyperlink>
            </w:p>
            <w:p w14:paraId="271C58FB" w14:textId="07C611C7" w:rsidR="00A645CA" w:rsidRPr="004B5CA6" w:rsidRDefault="009F5AF6">
              <w:pPr>
                <w:pStyle w:val="TOC1"/>
                <w:tabs>
                  <w:tab w:val="right" w:leader="dot" w:pos="9016"/>
                </w:tabs>
                <w:rPr>
                  <w:rFonts w:ascii="Arial" w:eastAsiaTheme="minorEastAsia" w:hAnsi="Arial" w:cs="Arial"/>
                  <w:b w:val="0"/>
                  <w:i w:val="0"/>
                  <w:noProof/>
                  <w:color w:val="auto"/>
                  <w:szCs w:val="22"/>
                  <w:lang w:eastAsia="en-AU"/>
                </w:rPr>
              </w:pPr>
              <w:hyperlink w:anchor="_Toc134093869" w:history="1">
                <w:r w:rsidR="00A645CA" w:rsidRPr="004B5CA6">
                  <w:rPr>
                    <w:rStyle w:val="Hyperlink"/>
                    <w:rFonts w:ascii="Arial" w:hAnsi="Arial" w:cs="Arial"/>
                    <w:b w:val="0"/>
                    <w:i w:val="0"/>
                    <w:noProof/>
                  </w:rPr>
                  <w:t>Developing your application</w:t>
                </w:r>
                <w:r w:rsidR="00A645CA" w:rsidRPr="004B5CA6">
                  <w:rPr>
                    <w:rFonts w:ascii="Arial" w:hAnsi="Arial" w:cs="Arial"/>
                    <w:b w:val="0"/>
                    <w:i w:val="0"/>
                    <w:noProof/>
                    <w:webHidden/>
                  </w:rPr>
                  <w:tab/>
                </w:r>
                <w:r w:rsidR="00A645CA" w:rsidRPr="004B5CA6">
                  <w:rPr>
                    <w:rFonts w:ascii="Arial" w:hAnsi="Arial" w:cs="Arial"/>
                    <w:b w:val="0"/>
                    <w:i w:val="0"/>
                    <w:noProof/>
                    <w:webHidden/>
                  </w:rPr>
                  <w:fldChar w:fldCharType="begin"/>
                </w:r>
                <w:r w:rsidR="00A645CA" w:rsidRPr="004B5CA6">
                  <w:rPr>
                    <w:rFonts w:ascii="Arial" w:hAnsi="Arial" w:cs="Arial"/>
                    <w:b w:val="0"/>
                    <w:i w:val="0"/>
                    <w:noProof/>
                    <w:webHidden/>
                  </w:rPr>
                  <w:instrText xml:space="preserve"> PAGEREF _Toc134093869 \h </w:instrText>
                </w:r>
                <w:r w:rsidR="00A645CA" w:rsidRPr="004B5CA6">
                  <w:rPr>
                    <w:rFonts w:ascii="Arial" w:hAnsi="Arial" w:cs="Arial"/>
                    <w:b w:val="0"/>
                    <w:i w:val="0"/>
                    <w:noProof/>
                    <w:webHidden/>
                  </w:rPr>
                </w:r>
                <w:r w:rsidR="00A645CA" w:rsidRPr="004B5CA6">
                  <w:rPr>
                    <w:rFonts w:ascii="Arial" w:hAnsi="Arial" w:cs="Arial"/>
                    <w:b w:val="0"/>
                    <w:i w:val="0"/>
                    <w:noProof/>
                    <w:webHidden/>
                  </w:rPr>
                  <w:fldChar w:fldCharType="separate"/>
                </w:r>
                <w:r w:rsidR="00A645CA" w:rsidRPr="004B5CA6">
                  <w:rPr>
                    <w:rFonts w:ascii="Arial" w:hAnsi="Arial" w:cs="Arial"/>
                    <w:b w:val="0"/>
                    <w:i w:val="0"/>
                    <w:noProof/>
                    <w:webHidden/>
                  </w:rPr>
                  <w:t>3</w:t>
                </w:r>
                <w:r w:rsidR="00A645CA" w:rsidRPr="004B5CA6">
                  <w:rPr>
                    <w:rFonts w:ascii="Arial" w:hAnsi="Arial" w:cs="Arial"/>
                    <w:b w:val="0"/>
                    <w:i w:val="0"/>
                    <w:noProof/>
                    <w:webHidden/>
                  </w:rPr>
                  <w:fldChar w:fldCharType="end"/>
                </w:r>
              </w:hyperlink>
            </w:p>
            <w:p w14:paraId="058E686F" w14:textId="55D7AACA" w:rsidR="00A645CA" w:rsidRPr="004B5CA6" w:rsidRDefault="009F5AF6">
              <w:pPr>
                <w:pStyle w:val="TOC1"/>
                <w:tabs>
                  <w:tab w:val="right" w:leader="dot" w:pos="9016"/>
                </w:tabs>
                <w:rPr>
                  <w:rFonts w:ascii="Arial" w:eastAsiaTheme="minorEastAsia" w:hAnsi="Arial" w:cs="Arial"/>
                  <w:b w:val="0"/>
                  <w:i w:val="0"/>
                  <w:noProof/>
                  <w:color w:val="auto"/>
                  <w:szCs w:val="22"/>
                  <w:lang w:eastAsia="en-AU"/>
                </w:rPr>
              </w:pPr>
              <w:hyperlink w:anchor="_Toc134093870" w:history="1">
                <w:r w:rsidR="00A645CA" w:rsidRPr="004B5CA6">
                  <w:rPr>
                    <w:rStyle w:val="Hyperlink"/>
                    <w:rFonts w:ascii="Arial" w:hAnsi="Arial" w:cs="Arial"/>
                    <w:b w:val="0"/>
                    <w:i w:val="0"/>
                    <w:noProof/>
                  </w:rPr>
                  <w:t>Eligibility criteria</w:t>
                </w:r>
                <w:r w:rsidR="00A645CA" w:rsidRPr="004B5CA6">
                  <w:rPr>
                    <w:rFonts w:ascii="Arial" w:hAnsi="Arial" w:cs="Arial"/>
                    <w:b w:val="0"/>
                    <w:i w:val="0"/>
                    <w:noProof/>
                    <w:webHidden/>
                  </w:rPr>
                  <w:tab/>
                </w:r>
                <w:r w:rsidR="00A645CA" w:rsidRPr="004B5CA6">
                  <w:rPr>
                    <w:rFonts w:ascii="Arial" w:hAnsi="Arial" w:cs="Arial"/>
                    <w:b w:val="0"/>
                    <w:i w:val="0"/>
                    <w:noProof/>
                    <w:webHidden/>
                  </w:rPr>
                  <w:fldChar w:fldCharType="begin"/>
                </w:r>
                <w:r w:rsidR="00A645CA" w:rsidRPr="004B5CA6">
                  <w:rPr>
                    <w:rFonts w:ascii="Arial" w:hAnsi="Arial" w:cs="Arial"/>
                    <w:b w:val="0"/>
                    <w:i w:val="0"/>
                    <w:noProof/>
                    <w:webHidden/>
                  </w:rPr>
                  <w:instrText xml:space="preserve"> PAGEREF _Toc134093870 \h </w:instrText>
                </w:r>
                <w:r w:rsidR="00A645CA" w:rsidRPr="004B5CA6">
                  <w:rPr>
                    <w:rFonts w:ascii="Arial" w:hAnsi="Arial" w:cs="Arial"/>
                    <w:b w:val="0"/>
                    <w:i w:val="0"/>
                    <w:noProof/>
                    <w:webHidden/>
                  </w:rPr>
                </w:r>
                <w:r w:rsidR="00A645CA" w:rsidRPr="004B5CA6">
                  <w:rPr>
                    <w:rFonts w:ascii="Arial" w:hAnsi="Arial" w:cs="Arial"/>
                    <w:b w:val="0"/>
                    <w:i w:val="0"/>
                    <w:noProof/>
                    <w:webHidden/>
                  </w:rPr>
                  <w:fldChar w:fldCharType="separate"/>
                </w:r>
                <w:r w:rsidR="00A645CA" w:rsidRPr="004B5CA6">
                  <w:rPr>
                    <w:rFonts w:ascii="Arial" w:hAnsi="Arial" w:cs="Arial"/>
                    <w:b w:val="0"/>
                    <w:i w:val="0"/>
                    <w:noProof/>
                    <w:webHidden/>
                  </w:rPr>
                  <w:t>4</w:t>
                </w:r>
                <w:r w:rsidR="00A645CA" w:rsidRPr="004B5CA6">
                  <w:rPr>
                    <w:rFonts w:ascii="Arial" w:hAnsi="Arial" w:cs="Arial"/>
                    <w:b w:val="0"/>
                    <w:i w:val="0"/>
                    <w:noProof/>
                    <w:webHidden/>
                  </w:rPr>
                  <w:fldChar w:fldCharType="end"/>
                </w:r>
              </w:hyperlink>
            </w:p>
            <w:p w14:paraId="4349163B" w14:textId="7B8223C3" w:rsidR="00A645CA" w:rsidRPr="004B5CA6" w:rsidRDefault="009F5AF6">
              <w:pPr>
                <w:pStyle w:val="TOC2"/>
                <w:tabs>
                  <w:tab w:val="right" w:leader="dot" w:pos="9016"/>
                </w:tabs>
                <w:rPr>
                  <w:rFonts w:ascii="Arial" w:eastAsiaTheme="minorEastAsia" w:hAnsi="Arial" w:cs="Arial"/>
                  <w:b w:val="0"/>
                  <w:iCs/>
                  <w:noProof/>
                  <w:color w:val="auto"/>
                  <w:lang w:eastAsia="en-AU"/>
                </w:rPr>
              </w:pPr>
              <w:hyperlink w:anchor="_Toc134093871" w:history="1">
                <w:r w:rsidR="00A645CA" w:rsidRPr="004B5CA6">
                  <w:rPr>
                    <w:rStyle w:val="Hyperlink"/>
                    <w:rFonts w:ascii="Arial" w:hAnsi="Arial" w:cs="Arial"/>
                    <w:b w:val="0"/>
                    <w:iCs/>
                    <w:noProof/>
                  </w:rPr>
                  <w:t>Applicant eligibility</w:t>
                </w:r>
                <w:r w:rsidR="00A645CA" w:rsidRPr="004B5CA6">
                  <w:rPr>
                    <w:rFonts w:ascii="Arial" w:hAnsi="Arial" w:cs="Arial"/>
                    <w:b w:val="0"/>
                    <w:iCs/>
                    <w:noProof/>
                    <w:webHidden/>
                  </w:rPr>
                  <w:tab/>
                </w:r>
                <w:r w:rsidR="00A645CA" w:rsidRPr="004B5CA6">
                  <w:rPr>
                    <w:rFonts w:ascii="Arial" w:hAnsi="Arial" w:cs="Arial"/>
                    <w:b w:val="0"/>
                    <w:iCs/>
                    <w:noProof/>
                    <w:webHidden/>
                  </w:rPr>
                  <w:fldChar w:fldCharType="begin"/>
                </w:r>
                <w:r w:rsidR="00A645CA" w:rsidRPr="004B5CA6">
                  <w:rPr>
                    <w:rFonts w:ascii="Arial" w:hAnsi="Arial" w:cs="Arial"/>
                    <w:b w:val="0"/>
                    <w:iCs/>
                    <w:noProof/>
                    <w:webHidden/>
                  </w:rPr>
                  <w:instrText xml:space="preserve"> PAGEREF _Toc134093871 \h </w:instrText>
                </w:r>
                <w:r w:rsidR="00A645CA" w:rsidRPr="004B5CA6">
                  <w:rPr>
                    <w:rFonts w:ascii="Arial" w:hAnsi="Arial" w:cs="Arial"/>
                    <w:b w:val="0"/>
                    <w:iCs/>
                    <w:noProof/>
                    <w:webHidden/>
                  </w:rPr>
                </w:r>
                <w:r w:rsidR="00A645CA" w:rsidRPr="004B5CA6">
                  <w:rPr>
                    <w:rFonts w:ascii="Arial" w:hAnsi="Arial" w:cs="Arial"/>
                    <w:b w:val="0"/>
                    <w:iCs/>
                    <w:noProof/>
                    <w:webHidden/>
                  </w:rPr>
                  <w:fldChar w:fldCharType="separate"/>
                </w:r>
                <w:r w:rsidR="00A645CA" w:rsidRPr="004B5CA6">
                  <w:rPr>
                    <w:rFonts w:ascii="Arial" w:hAnsi="Arial" w:cs="Arial"/>
                    <w:b w:val="0"/>
                    <w:iCs/>
                    <w:noProof/>
                    <w:webHidden/>
                  </w:rPr>
                  <w:t>4</w:t>
                </w:r>
                <w:r w:rsidR="00A645CA" w:rsidRPr="004B5CA6">
                  <w:rPr>
                    <w:rFonts w:ascii="Arial" w:hAnsi="Arial" w:cs="Arial"/>
                    <w:b w:val="0"/>
                    <w:iCs/>
                    <w:noProof/>
                    <w:webHidden/>
                  </w:rPr>
                  <w:fldChar w:fldCharType="end"/>
                </w:r>
              </w:hyperlink>
            </w:p>
            <w:p w14:paraId="65E6C034" w14:textId="12290C17" w:rsidR="00A645CA" w:rsidRPr="004B5CA6" w:rsidRDefault="009F5AF6">
              <w:pPr>
                <w:pStyle w:val="TOC2"/>
                <w:tabs>
                  <w:tab w:val="right" w:leader="dot" w:pos="9016"/>
                </w:tabs>
                <w:rPr>
                  <w:rFonts w:ascii="Arial" w:eastAsiaTheme="minorEastAsia" w:hAnsi="Arial" w:cs="Arial"/>
                  <w:b w:val="0"/>
                  <w:iCs/>
                  <w:noProof/>
                  <w:color w:val="auto"/>
                  <w:lang w:eastAsia="en-AU"/>
                </w:rPr>
              </w:pPr>
              <w:hyperlink w:anchor="_Toc134093872" w:history="1">
                <w:r w:rsidR="00A645CA" w:rsidRPr="004B5CA6">
                  <w:rPr>
                    <w:rStyle w:val="Hyperlink"/>
                    <w:rFonts w:ascii="Arial" w:hAnsi="Arial" w:cs="Arial"/>
                    <w:b w:val="0"/>
                    <w:iCs/>
                    <w:noProof/>
                  </w:rPr>
                  <w:t>Project cost eligibility</w:t>
                </w:r>
                <w:r w:rsidR="00A645CA" w:rsidRPr="004B5CA6">
                  <w:rPr>
                    <w:rFonts w:ascii="Arial" w:hAnsi="Arial" w:cs="Arial"/>
                    <w:b w:val="0"/>
                    <w:iCs/>
                    <w:noProof/>
                    <w:webHidden/>
                  </w:rPr>
                  <w:tab/>
                </w:r>
                <w:r w:rsidR="00A645CA" w:rsidRPr="004B5CA6">
                  <w:rPr>
                    <w:rFonts w:ascii="Arial" w:hAnsi="Arial" w:cs="Arial"/>
                    <w:b w:val="0"/>
                    <w:iCs/>
                    <w:noProof/>
                    <w:webHidden/>
                  </w:rPr>
                  <w:fldChar w:fldCharType="begin"/>
                </w:r>
                <w:r w:rsidR="00A645CA" w:rsidRPr="004B5CA6">
                  <w:rPr>
                    <w:rFonts w:ascii="Arial" w:hAnsi="Arial" w:cs="Arial"/>
                    <w:b w:val="0"/>
                    <w:iCs/>
                    <w:noProof/>
                    <w:webHidden/>
                  </w:rPr>
                  <w:instrText xml:space="preserve"> PAGEREF _Toc134093872 \h </w:instrText>
                </w:r>
                <w:r w:rsidR="00A645CA" w:rsidRPr="004B5CA6">
                  <w:rPr>
                    <w:rFonts w:ascii="Arial" w:hAnsi="Arial" w:cs="Arial"/>
                    <w:b w:val="0"/>
                    <w:iCs/>
                    <w:noProof/>
                    <w:webHidden/>
                  </w:rPr>
                </w:r>
                <w:r w:rsidR="00A645CA" w:rsidRPr="004B5CA6">
                  <w:rPr>
                    <w:rFonts w:ascii="Arial" w:hAnsi="Arial" w:cs="Arial"/>
                    <w:b w:val="0"/>
                    <w:iCs/>
                    <w:noProof/>
                    <w:webHidden/>
                  </w:rPr>
                  <w:fldChar w:fldCharType="separate"/>
                </w:r>
                <w:r w:rsidR="00A645CA" w:rsidRPr="004B5CA6">
                  <w:rPr>
                    <w:rFonts w:ascii="Arial" w:hAnsi="Arial" w:cs="Arial"/>
                    <w:b w:val="0"/>
                    <w:iCs/>
                    <w:noProof/>
                    <w:webHidden/>
                  </w:rPr>
                  <w:t>5</w:t>
                </w:r>
                <w:r w:rsidR="00A645CA" w:rsidRPr="004B5CA6">
                  <w:rPr>
                    <w:rFonts w:ascii="Arial" w:hAnsi="Arial" w:cs="Arial"/>
                    <w:b w:val="0"/>
                    <w:iCs/>
                    <w:noProof/>
                    <w:webHidden/>
                  </w:rPr>
                  <w:fldChar w:fldCharType="end"/>
                </w:r>
              </w:hyperlink>
            </w:p>
            <w:p w14:paraId="606884DF" w14:textId="2496EEF6" w:rsidR="00A645CA" w:rsidRPr="004B5CA6" w:rsidRDefault="009F5AF6">
              <w:pPr>
                <w:pStyle w:val="TOC1"/>
                <w:tabs>
                  <w:tab w:val="right" w:leader="dot" w:pos="9016"/>
                </w:tabs>
                <w:rPr>
                  <w:rFonts w:ascii="Arial" w:eastAsiaTheme="minorEastAsia" w:hAnsi="Arial" w:cs="Arial"/>
                  <w:b w:val="0"/>
                  <w:i w:val="0"/>
                  <w:noProof/>
                  <w:color w:val="auto"/>
                  <w:szCs w:val="22"/>
                  <w:lang w:eastAsia="en-AU"/>
                </w:rPr>
              </w:pPr>
              <w:hyperlink w:anchor="_Toc134093873" w:history="1">
                <w:r w:rsidR="00A645CA" w:rsidRPr="004B5CA6">
                  <w:rPr>
                    <w:rStyle w:val="Hyperlink"/>
                    <w:rFonts w:ascii="Arial" w:hAnsi="Arial" w:cs="Arial"/>
                    <w:b w:val="0"/>
                    <w:i w:val="0"/>
                    <w:noProof/>
                  </w:rPr>
                  <w:t>Assessment criteria</w:t>
                </w:r>
                <w:r w:rsidR="00A645CA" w:rsidRPr="004B5CA6">
                  <w:rPr>
                    <w:rFonts w:ascii="Arial" w:hAnsi="Arial" w:cs="Arial"/>
                    <w:b w:val="0"/>
                    <w:i w:val="0"/>
                    <w:noProof/>
                    <w:webHidden/>
                  </w:rPr>
                  <w:tab/>
                </w:r>
                <w:r w:rsidR="00A645CA" w:rsidRPr="004B5CA6">
                  <w:rPr>
                    <w:rFonts w:ascii="Arial" w:hAnsi="Arial" w:cs="Arial"/>
                    <w:b w:val="0"/>
                    <w:i w:val="0"/>
                    <w:noProof/>
                    <w:webHidden/>
                  </w:rPr>
                  <w:fldChar w:fldCharType="begin"/>
                </w:r>
                <w:r w:rsidR="00A645CA" w:rsidRPr="004B5CA6">
                  <w:rPr>
                    <w:rFonts w:ascii="Arial" w:hAnsi="Arial" w:cs="Arial"/>
                    <w:b w:val="0"/>
                    <w:i w:val="0"/>
                    <w:noProof/>
                    <w:webHidden/>
                  </w:rPr>
                  <w:instrText xml:space="preserve"> PAGEREF _Toc134093873 \h </w:instrText>
                </w:r>
                <w:r w:rsidR="00A645CA" w:rsidRPr="004B5CA6">
                  <w:rPr>
                    <w:rFonts w:ascii="Arial" w:hAnsi="Arial" w:cs="Arial"/>
                    <w:b w:val="0"/>
                    <w:i w:val="0"/>
                    <w:noProof/>
                    <w:webHidden/>
                  </w:rPr>
                </w:r>
                <w:r w:rsidR="00A645CA" w:rsidRPr="004B5CA6">
                  <w:rPr>
                    <w:rFonts w:ascii="Arial" w:hAnsi="Arial" w:cs="Arial"/>
                    <w:b w:val="0"/>
                    <w:i w:val="0"/>
                    <w:noProof/>
                    <w:webHidden/>
                  </w:rPr>
                  <w:fldChar w:fldCharType="separate"/>
                </w:r>
                <w:r w:rsidR="00A645CA" w:rsidRPr="004B5CA6">
                  <w:rPr>
                    <w:rFonts w:ascii="Arial" w:hAnsi="Arial" w:cs="Arial"/>
                    <w:b w:val="0"/>
                    <w:i w:val="0"/>
                    <w:noProof/>
                    <w:webHidden/>
                  </w:rPr>
                  <w:t>6</w:t>
                </w:r>
                <w:r w:rsidR="00A645CA" w:rsidRPr="004B5CA6">
                  <w:rPr>
                    <w:rFonts w:ascii="Arial" w:hAnsi="Arial" w:cs="Arial"/>
                    <w:b w:val="0"/>
                    <w:i w:val="0"/>
                    <w:noProof/>
                    <w:webHidden/>
                  </w:rPr>
                  <w:fldChar w:fldCharType="end"/>
                </w:r>
              </w:hyperlink>
            </w:p>
            <w:p w14:paraId="24BE5420" w14:textId="475E3BA7" w:rsidR="00A645CA" w:rsidRPr="004B5CA6" w:rsidRDefault="009F5AF6">
              <w:pPr>
                <w:pStyle w:val="TOC2"/>
                <w:tabs>
                  <w:tab w:val="right" w:leader="dot" w:pos="9016"/>
                </w:tabs>
                <w:rPr>
                  <w:rFonts w:ascii="Arial" w:eastAsiaTheme="minorEastAsia" w:hAnsi="Arial" w:cs="Arial"/>
                  <w:b w:val="0"/>
                  <w:iCs/>
                  <w:noProof/>
                  <w:color w:val="auto"/>
                  <w:lang w:eastAsia="en-AU"/>
                </w:rPr>
              </w:pPr>
              <w:hyperlink w:anchor="_Toc134093874" w:history="1">
                <w:r w:rsidR="00A645CA" w:rsidRPr="004B5CA6">
                  <w:rPr>
                    <w:rStyle w:val="Hyperlink"/>
                    <w:rFonts w:ascii="Arial" w:hAnsi="Arial" w:cs="Arial"/>
                    <w:b w:val="0"/>
                    <w:iCs/>
                    <w:noProof/>
                  </w:rPr>
                  <w:t>Addressing the criteria</w:t>
                </w:r>
                <w:r w:rsidR="00A645CA" w:rsidRPr="004B5CA6">
                  <w:rPr>
                    <w:rFonts w:ascii="Arial" w:hAnsi="Arial" w:cs="Arial"/>
                    <w:b w:val="0"/>
                    <w:iCs/>
                    <w:noProof/>
                    <w:webHidden/>
                  </w:rPr>
                  <w:tab/>
                </w:r>
                <w:r w:rsidR="00A645CA" w:rsidRPr="004B5CA6">
                  <w:rPr>
                    <w:rFonts w:ascii="Arial" w:hAnsi="Arial" w:cs="Arial"/>
                    <w:b w:val="0"/>
                    <w:iCs/>
                    <w:noProof/>
                    <w:webHidden/>
                  </w:rPr>
                  <w:fldChar w:fldCharType="begin"/>
                </w:r>
                <w:r w:rsidR="00A645CA" w:rsidRPr="004B5CA6">
                  <w:rPr>
                    <w:rFonts w:ascii="Arial" w:hAnsi="Arial" w:cs="Arial"/>
                    <w:b w:val="0"/>
                    <w:iCs/>
                    <w:noProof/>
                    <w:webHidden/>
                  </w:rPr>
                  <w:instrText xml:space="preserve"> PAGEREF _Toc134093874 \h </w:instrText>
                </w:r>
                <w:r w:rsidR="00A645CA" w:rsidRPr="004B5CA6">
                  <w:rPr>
                    <w:rFonts w:ascii="Arial" w:hAnsi="Arial" w:cs="Arial"/>
                    <w:b w:val="0"/>
                    <w:iCs/>
                    <w:noProof/>
                    <w:webHidden/>
                  </w:rPr>
                </w:r>
                <w:r w:rsidR="00A645CA" w:rsidRPr="004B5CA6">
                  <w:rPr>
                    <w:rFonts w:ascii="Arial" w:hAnsi="Arial" w:cs="Arial"/>
                    <w:b w:val="0"/>
                    <w:iCs/>
                    <w:noProof/>
                    <w:webHidden/>
                  </w:rPr>
                  <w:fldChar w:fldCharType="separate"/>
                </w:r>
                <w:r w:rsidR="00A645CA" w:rsidRPr="004B5CA6">
                  <w:rPr>
                    <w:rFonts w:ascii="Arial" w:hAnsi="Arial" w:cs="Arial"/>
                    <w:b w:val="0"/>
                    <w:iCs/>
                    <w:noProof/>
                    <w:webHidden/>
                  </w:rPr>
                  <w:t>6</w:t>
                </w:r>
                <w:r w:rsidR="00A645CA" w:rsidRPr="004B5CA6">
                  <w:rPr>
                    <w:rFonts w:ascii="Arial" w:hAnsi="Arial" w:cs="Arial"/>
                    <w:b w:val="0"/>
                    <w:iCs/>
                    <w:noProof/>
                    <w:webHidden/>
                  </w:rPr>
                  <w:fldChar w:fldCharType="end"/>
                </w:r>
              </w:hyperlink>
            </w:p>
            <w:p w14:paraId="34AE25CB" w14:textId="7B59B2C2" w:rsidR="00A645CA" w:rsidRPr="004B5CA6" w:rsidRDefault="009F5AF6">
              <w:pPr>
                <w:pStyle w:val="TOC1"/>
                <w:tabs>
                  <w:tab w:val="right" w:leader="dot" w:pos="9016"/>
                </w:tabs>
                <w:rPr>
                  <w:rFonts w:ascii="Arial" w:eastAsiaTheme="minorEastAsia" w:hAnsi="Arial" w:cs="Arial"/>
                  <w:b w:val="0"/>
                  <w:i w:val="0"/>
                  <w:noProof/>
                  <w:color w:val="auto"/>
                  <w:szCs w:val="22"/>
                  <w:lang w:eastAsia="en-AU"/>
                </w:rPr>
              </w:pPr>
              <w:hyperlink w:anchor="_Toc134093875" w:history="1">
                <w:r w:rsidR="00A645CA" w:rsidRPr="004B5CA6">
                  <w:rPr>
                    <w:rStyle w:val="Hyperlink"/>
                    <w:rFonts w:ascii="Arial" w:hAnsi="Arial" w:cs="Arial"/>
                    <w:b w:val="0"/>
                    <w:i w:val="0"/>
                    <w:noProof/>
                  </w:rPr>
                  <w:t>Assessment process</w:t>
                </w:r>
                <w:r w:rsidR="00A645CA" w:rsidRPr="004B5CA6">
                  <w:rPr>
                    <w:rFonts w:ascii="Arial" w:hAnsi="Arial" w:cs="Arial"/>
                    <w:b w:val="0"/>
                    <w:i w:val="0"/>
                    <w:noProof/>
                    <w:webHidden/>
                  </w:rPr>
                  <w:tab/>
                </w:r>
                <w:r w:rsidR="00A645CA" w:rsidRPr="004B5CA6">
                  <w:rPr>
                    <w:rFonts w:ascii="Arial" w:hAnsi="Arial" w:cs="Arial"/>
                    <w:b w:val="0"/>
                    <w:i w:val="0"/>
                    <w:noProof/>
                    <w:webHidden/>
                  </w:rPr>
                  <w:fldChar w:fldCharType="begin"/>
                </w:r>
                <w:r w:rsidR="00A645CA" w:rsidRPr="004B5CA6">
                  <w:rPr>
                    <w:rFonts w:ascii="Arial" w:hAnsi="Arial" w:cs="Arial"/>
                    <w:b w:val="0"/>
                    <w:i w:val="0"/>
                    <w:noProof/>
                    <w:webHidden/>
                  </w:rPr>
                  <w:instrText xml:space="preserve"> PAGEREF _Toc134093875 \h </w:instrText>
                </w:r>
                <w:r w:rsidR="00A645CA" w:rsidRPr="004B5CA6">
                  <w:rPr>
                    <w:rFonts w:ascii="Arial" w:hAnsi="Arial" w:cs="Arial"/>
                    <w:b w:val="0"/>
                    <w:i w:val="0"/>
                    <w:noProof/>
                    <w:webHidden/>
                  </w:rPr>
                </w:r>
                <w:r w:rsidR="00A645CA" w:rsidRPr="004B5CA6">
                  <w:rPr>
                    <w:rFonts w:ascii="Arial" w:hAnsi="Arial" w:cs="Arial"/>
                    <w:b w:val="0"/>
                    <w:i w:val="0"/>
                    <w:noProof/>
                    <w:webHidden/>
                  </w:rPr>
                  <w:fldChar w:fldCharType="separate"/>
                </w:r>
                <w:r w:rsidR="00A645CA" w:rsidRPr="004B5CA6">
                  <w:rPr>
                    <w:rFonts w:ascii="Arial" w:hAnsi="Arial" w:cs="Arial"/>
                    <w:b w:val="0"/>
                    <w:i w:val="0"/>
                    <w:noProof/>
                    <w:webHidden/>
                  </w:rPr>
                  <w:t>7</w:t>
                </w:r>
                <w:r w:rsidR="00A645CA" w:rsidRPr="004B5CA6">
                  <w:rPr>
                    <w:rFonts w:ascii="Arial" w:hAnsi="Arial" w:cs="Arial"/>
                    <w:b w:val="0"/>
                    <w:i w:val="0"/>
                    <w:noProof/>
                    <w:webHidden/>
                  </w:rPr>
                  <w:fldChar w:fldCharType="end"/>
                </w:r>
              </w:hyperlink>
            </w:p>
            <w:p w14:paraId="17ECB23E" w14:textId="5B59FC7F" w:rsidR="00A645CA" w:rsidRPr="004B5CA6" w:rsidRDefault="009F5AF6">
              <w:pPr>
                <w:pStyle w:val="TOC1"/>
                <w:tabs>
                  <w:tab w:val="right" w:leader="dot" w:pos="9016"/>
                </w:tabs>
                <w:rPr>
                  <w:rFonts w:ascii="Arial" w:eastAsiaTheme="minorEastAsia" w:hAnsi="Arial" w:cs="Arial"/>
                  <w:b w:val="0"/>
                  <w:i w:val="0"/>
                  <w:noProof/>
                  <w:color w:val="auto"/>
                  <w:szCs w:val="22"/>
                  <w:lang w:eastAsia="en-AU"/>
                </w:rPr>
              </w:pPr>
              <w:hyperlink w:anchor="_Toc134093876" w:history="1">
                <w:r w:rsidR="00A645CA" w:rsidRPr="004B5CA6">
                  <w:rPr>
                    <w:rStyle w:val="Hyperlink"/>
                    <w:rFonts w:ascii="Arial" w:hAnsi="Arial" w:cs="Arial"/>
                    <w:b w:val="0"/>
                    <w:i w:val="0"/>
                    <w:noProof/>
                  </w:rPr>
                  <w:t>RED Grants workshops</w:t>
                </w:r>
                <w:r w:rsidR="00A645CA" w:rsidRPr="004B5CA6">
                  <w:rPr>
                    <w:rFonts w:ascii="Arial" w:hAnsi="Arial" w:cs="Arial"/>
                    <w:b w:val="0"/>
                    <w:i w:val="0"/>
                    <w:noProof/>
                    <w:webHidden/>
                  </w:rPr>
                  <w:tab/>
                </w:r>
                <w:r w:rsidR="00A645CA" w:rsidRPr="004B5CA6">
                  <w:rPr>
                    <w:rFonts w:ascii="Arial" w:hAnsi="Arial" w:cs="Arial"/>
                    <w:b w:val="0"/>
                    <w:i w:val="0"/>
                    <w:noProof/>
                    <w:webHidden/>
                  </w:rPr>
                  <w:fldChar w:fldCharType="begin"/>
                </w:r>
                <w:r w:rsidR="00A645CA" w:rsidRPr="004B5CA6">
                  <w:rPr>
                    <w:rFonts w:ascii="Arial" w:hAnsi="Arial" w:cs="Arial"/>
                    <w:b w:val="0"/>
                    <w:i w:val="0"/>
                    <w:noProof/>
                    <w:webHidden/>
                  </w:rPr>
                  <w:instrText xml:space="preserve"> PAGEREF _Toc134093876 \h </w:instrText>
                </w:r>
                <w:r w:rsidR="00A645CA" w:rsidRPr="004B5CA6">
                  <w:rPr>
                    <w:rFonts w:ascii="Arial" w:hAnsi="Arial" w:cs="Arial"/>
                    <w:b w:val="0"/>
                    <w:i w:val="0"/>
                    <w:noProof/>
                    <w:webHidden/>
                  </w:rPr>
                </w:r>
                <w:r w:rsidR="00A645CA" w:rsidRPr="004B5CA6">
                  <w:rPr>
                    <w:rFonts w:ascii="Arial" w:hAnsi="Arial" w:cs="Arial"/>
                    <w:b w:val="0"/>
                    <w:i w:val="0"/>
                    <w:noProof/>
                    <w:webHidden/>
                  </w:rPr>
                  <w:fldChar w:fldCharType="separate"/>
                </w:r>
                <w:r w:rsidR="00A645CA" w:rsidRPr="004B5CA6">
                  <w:rPr>
                    <w:rFonts w:ascii="Arial" w:hAnsi="Arial" w:cs="Arial"/>
                    <w:b w:val="0"/>
                    <w:i w:val="0"/>
                    <w:noProof/>
                    <w:webHidden/>
                  </w:rPr>
                  <w:t>7</w:t>
                </w:r>
                <w:r w:rsidR="00A645CA" w:rsidRPr="004B5CA6">
                  <w:rPr>
                    <w:rFonts w:ascii="Arial" w:hAnsi="Arial" w:cs="Arial"/>
                    <w:b w:val="0"/>
                    <w:i w:val="0"/>
                    <w:noProof/>
                    <w:webHidden/>
                  </w:rPr>
                  <w:fldChar w:fldCharType="end"/>
                </w:r>
              </w:hyperlink>
            </w:p>
            <w:p w14:paraId="6E7EB1AA" w14:textId="5502DC33" w:rsidR="00A645CA" w:rsidRPr="004B5CA6" w:rsidRDefault="009F5AF6">
              <w:pPr>
                <w:pStyle w:val="TOC1"/>
                <w:tabs>
                  <w:tab w:val="right" w:leader="dot" w:pos="9016"/>
                </w:tabs>
                <w:rPr>
                  <w:rFonts w:ascii="Arial" w:eastAsiaTheme="minorEastAsia" w:hAnsi="Arial" w:cs="Arial"/>
                  <w:b w:val="0"/>
                  <w:i w:val="0"/>
                  <w:noProof/>
                  <w:color w:val="auto"/>
                  <w:szCs w:val="22"/>
                  <w:lang w:eastAsia="en-AU"/>
                </w:rPr>
              </w:pPr>
              <w:hyperlink w:anchor="_Toc134093877" w:history="1">
                <w:r w:rsidR="00A645CA" w:rsidRPr="004B5CA6">
                  <w:rPr>
                    <w:rStyle w:val="Hyperlink"/>
                    <w:rFonts w:ascii="Arial" w:hAnsi="Arial" w:cs="Arial"/>
                    <w:b w:val="0"/>
                    <w:i w:val="0"/>
                    <w:noProof/>
                  </w:rPr>
                  <w:t>Tips on writing a quality application</w:t>
                </w:r>
                <w:r w:rsidR="00A645CA" w:rsidRPr="004B5CA6">
                  <w:rPr>
                    <w:rFonts w:ascii="Arial" w:hAnsi="Arial" w:cs="Arial"/>
                    <w:b w:val="0"/>
                    <w:i w:val="0"/>
                    <w:noProof/>
                    <w:webHidden/>
                  </w:rPr>
                  <w:tab/>
                </w:r>
                <w:r w:rsidR="00A645CA" w:rsidRPr="004B5CA6">
                  <w:rPr>
                    <w:rFonts w:ascii="Arial" w:hAnsi="Arial" w:cs="Arial"/>
                    <w:b w:val="0"/>
                    <w:i w:val="0"/>
                    <w:noProof/>
                    <w:webHidden/>
                  </w:rPr>
                  <w:fldChar w:fldCharType="begin"/>
                </w:r>
                <w:r w:rsidR="00A645CA" w:rsidRPr="004B5CA6">
                  <w:rPr>
                    <w:rFonts w:ascii="Arial" w:hAnsi="Arial" w:cs="Arial"/>
                    <w:b w:val="0"/>
                    <w:i w:val="0"/>
                    <w:noProof/>
                    <w:webHidden/>
                  </w:rPr>
                  <w:instrText xml:space="preserve"> PAGEREF _Toc134093877 \h </w:instrText>
                </w:r>
                <w:r w:rsidR="00A645CA" w:rsidRPr="004B5CA6">
                  <w:rPr>
                    <w:rFonts w:ascii="Arial" w:hAnsi="Arial" w:cs="Arial"/>
                    <w:b w:val="0"/>
                    <w:i w:val="0"/>
                    <w:noProof/>
                    <w:webHidden/>
                  </w:rPr>
                </w:r>
                <w:r w:rsidR="00A645CA" w:rsidRPr="004B5CA6">
                  <w:rPr>
                    <w:rFonts w:ascii="Arial" w:hAnsi="Arial" w:cs="Arial"/>
                    <w:b w:val="0"/>
                    <w:i w:val="0"/>
                    <w:noProof/>
                    <w:webHidden/>
                  </w:rPr>
                  <w:fldChar w:fldCharType="separate"/>
                </w:r>
                <w:r w:rsidR="00A645CA" w:rsidRPr="004B5CA6">
                  <w:rPr>
                    <w:rFonts w:ascii="Arial" w:hAnsi="Arial" w:cs="Arial"/>
                    <w:b w:val="0"/>
                    <w:i w:val="0"/>
                    <w:noProof/>
                    <w:webHidden/>
                  </w:rPr>
                  <w:t>8</w:t>
                </w:r>
                <w:r w:rsidR="00A645CA" w:rsidRPr="004B5CA6">
                  <w:rPr>
                    <w:rFonts w:ascii="Arial" w:hAnsi="Arial" w:cs="Arial"/>
                    <w:b w:val="0"/>
                    <w:i w:val="0"/>
                    <w:noProof/>
                    <w:webHidden/>
                  </w:rPr>
                  <w:fldChar w:fldCharType="end"/>
                </w:r>
              </w:hyperlink>
            </w:p>
            <w:p w14:paraId="0D72A8FE" w14:textId="349B85CB" w:rsidR="00A645CA" w:rsidRPr="004B5CA6" w:rsidRDefault="009F5AF6">
              <w:pPr>
                <w:pStyle w:val="TOC1"/>
                <w:tabs>
                  <w:tab w:val="right" w:leader="dot" w:pos="9016"/>
                </w:tabs>
                <w:rPr>
                  <w:rFonts w:ascii="Arial" w:eastAsiaTheme="minorEastAsia" w:hAnsi="Arial" w:cs="Arial"/>
                  <w:b w:val="0"/>
                  <w:i w:val="0"/>
                  <w:noProof/>
                  <w:color w:val="auto"/>
                  <w:szCs w:val="22"/>
                  <w:lang w:eastAsia="en-AU"/>
                </w:rPr>
              </w:pPr>
              <w:hyperlink w:anchor="_Toc134093878" w:history="1">
                <w:r w:rsidR="00A645CA" w:rsidRPr="004B5CA6">
                  <w:rPr>
                    <w:rStyle w:val="Hyperlink"/>
                    <w:rFonts w:ascii="Arial" w:hAnsi="Arial" w:cs="Arial"/>
                    <w:b w:val="0"/>
                    <w:i w:val="0"/>
                    <w:noProof/>
                  </w:rPr>
                  <w:t>Online training videos</w:t>
                </w:r>
                <w:r w:rsidR="00A645CA" w:rsidRPr="004B5CA6">
                  <w:rPr>
                    <w:rFonts w:ascii="Arial" w:hAnsi="Arial" w:cs="Arial"/>
                    <w:b w:val="0"/>
                    <w:i w:val="0"/>
                    <w:noProof/>
                    <w:webHidden/>
                  </w:rPr>
                  <w:tab/>
                </w:r>
                <w:r w:rsidR="00A645CA" w:rsidRPr="004B5CA6">
                  <w:rPr>
                    <w:rFonts w:ascii="Arial" w:hAnsi="Arial" w:cs="Arial"/>
                    <w:b w:val="0"/>
                    <w:i w:val="0"/>
                    <w:noProof/>
                    <w:webHidden/>
                  </w:rPr>
                  <w:fldChar w:fldCharType="begin"/>
                </w:r>
                <w:r w:rsidR="00A645CA" w:rsidRPr="004B5CA6">
                  <w:rPr>
                    <w:rFonts w:ascii="Arial" w:hAnsi="Arial" w:cs="Arial"/>
                    <w:b w:val="0"/>
                    <w:i w:val="0"/>
                    <w:noProof/>
                    <w:webHidden/>
                  </w:rPr>
                  <w:instrText xml:space="preserve"> PAGEREF _Toc134093878 \h </w:instrText>
                </w:r>
                <w:r w:rsidR="00A645CA" w:rsidRPr="004B5CA6">
                  <w:rPr>
                    <w:rFonts w:ascii="Arial" w:hAnsi="Arial" w:cs="Arial"/>
                    <w:b w:val="0"/>
                    <w:i w:val="0"/>
                    <w:noProof/>
                    <w:webHidden/>
                  </w:rPr>
                </w:r>
                <w:r w:rsidR="00A645CA" w:rsidRPr="004B5CA6">
                  <w:rPr>
                    <w:rFonts w:ascii="Arial" w:hAnsi="Arial" w:cs="Arial"/>
                    <w:b w:val="0"/>
                    <w:i w:val="0"/>
                    <w:noProof/>
                    <w:webHidden/>
                  </w:rPr>
                  <w:fldChar w:fldCharType="separate"/>
                </w:r>
                <w:r w:rsidR="00A645CA" w:rsidRPr="004B5CA6">
                  <w:rPr>
                    <w:rFonts w:ascii="Arial" w:hAnsi="Arial" w:cs="Arial"/>
                    <w:b w:val="0"/>
                    <w:i w:val="0"/>
                    <w:noProof/>
                    <w:webHidden/>
                  </w:rPr>
                  <w:t>13</w:t>
                </w:r>
                <w:r w:rsidR="00A645CA" w:rsidRPr="004B5CA6">
                  <w:rPr>
                    <w:rFonts w:ascii="Arial" w:hAnsi="Arial" w:cs="Arial"/>
                    <w:b w:val="0"/>
                    <w:i w:val="0"/>
                    <w:noProof/>
                    <w:webHidden/>
                  </w:rPr>
                  <w:fldChar w:fldCharType="end"/>
                </w:r>
              </w:hyperlink>
            </w:p>
            <w:p w14:paraId="02C9D0D9" w14:textId="7B37ED21" w:rsidR="00A645CA" w:rsidRPr="004B5CA6" w:rsidRDefault="009F5AF6">
              <w:pPr>
                <w:pStyle w:val="TOC1"/>
                <w:tabs>
                  <w:tab w:val="right" w:leader="dot" w:pos="9016"/>
                </w:tabs>
                <w:rPr>
                  <w:rFonts w:ascii="Arial" w:eastAsiaTheme="minorEastAsia" w:hAnsi="Arial" w:cs="Arial"/>
                  <w:b w:val="0"/>
                  <w:i w:val="0"/>
                  <w:noProof/>
                  <w:color w:val="auto"/>
                  <w:szCs w:val="22"/>
                  <w:lang w:eastAsia="en-AU"/>
                </w:rPr>
              </w:pPr>
              <w:hyperlink w:anchor="_Toc134093879" w:history="1">
                <w:r w:rsidR="00A645CA" w:rsidRPr="004B5CA6">
                  <w:rPr>
                    <w:rStyle w:val="Hyperlink"/>
                    <w:rFonts w:ascii="Arial" w:hAnsi="Arial" w:cs="Arial"/>
                    <w:b w:val="0"/>
                    <w:i w:val="0"/>
                    <w:noProof/>
                  </w:rPr>
                  <w:t>More information</w:t>
                </w:r>
                <w:r w:rsidR="00A645CA" w:rsidRPr="004B5CA6">
                  <w:rPr>
                    <w:rFonts w:ascii="Arial" w:hAnsi="Arial" w:cs="Arial"/>
                    <w:b w:val="0"/>
                    <w:i w:val="0"/>
                    <w:noProof/>
                    <w:webHidden/>
                  </w:rPr>
                  <w:tab/>
                </w:r>
                <w:r w:rsidR="00A645CA" w:rsidRPr="004B5CA6">
                  <w:rPr>
                    <w:rFonts w:ascii="Arial" w:hAnsi="Arial" w:cs="Arial"/>
                    <w:b w:val="0"/>
                    <w:i w:val="0"/>
                    <w:noProof/>
                    <w:webHidden/>
                  </w:rPr>
                  <w:fldChar w:fldCharType="begin"/>
                </w:r>
                <w:r w:rsidR="00A645CA" w:rsidRPr="004B5CA6">
                  <w:rPr>
                    <w:rFonts w:ascii="Arial" w:hAnsi="Arial" w:cs="Arial"/>
                    <w:b w:val="0"/>
                    <w:i w:val="0"/>
                    <w:noProof/>
                    <w:webHidden/>
                  </w:rPr>
                  <w:instrText xml:space="preserve"> PAGEREF _Toc134093879 \h </w:instrText>
                </w:r>
                <w:r w:rsidR="00A645CA" w:rsidRPr="004B5CA6">
                  <w:rPr>
                    <w:rFonts w:ascii="Arial" w:hAnsi="Arial" w:cs="Arial"/>
                    <w:b w:val="0"/>
                    <w:i w:val="0"/>
                    <w:noProof/>
                    <w:webHidden/>
                  </w:rPr>
                </w:r>
                <w:r w:rsidR="00A645CA" w:rsidRPr="004B5CA6">
                  <w:rPr>
                    <w:rFonts w:ascii="Arial" w:hAnsi="Arial" w:cs="Arial"/>
                    <w:b w:val="0"/>
                    <w:i w:val="0"/>
                    <w:noProof/>
                    <w:webHidden/>
                  </w:rPr>
                  <w:fldChar w:fldCharType="separate"/>
                </w:r>
                <w:r w:rsidR="00A645CA" w:rsidRPr="004B5CA6">
                  <w:rPr>
                    <w:rFonts w:ascii="Arial" w:hAnsi="Arial" w:cs="Arial"/>
                    <w:b w:val="0"/>
                    <w:i w:val="0"/>
                    <w:noProof/>
                    <w:webHidden/>
                  </w:rPr>
                  <w:t>14</w:t>
                </w:r>
                <w:r w:rsidR="00A645CA" w:rsidRPr="004B5CA6">
                  <w:rPr>
                    <w:rFonts w:ascii="Arial" w:hAnsi="Arial" w:cs="Arial"/>
                    <w:b w:val="0"/>
                    <w:i w:val="0"/>
                    <w:noProof/>
                    <w:webHidden/>
                  </w:rPr>
                  <w:fldChar w:fldCharType="end"/>
                </w:r>
              </w:hyperlink>
            </w:p>
            <w:p w14:paraId="2227EEAC" w14:textId="135DCDA1" w:rsidR="005077FF" w:rsidRPr="00520A49" w:rsidRDefault="005077FF" w:rsidP="00EF367E">
              <w:pPr>
                <w:jc w:val="both"/>
                <w:rPr>
                  <w:rFonts w:cs="Arial"/>
                </w:rPr>
              </w:pPr>
              <w:r w:rsidRPr="004B5CA6">
                <w:rPr>
                  <w:rFonts w:cs="Arial"/>
                  <w:bCs/>
                  <w:iCs/>
                  <w:noProof/>
                </w:rPr>
                <w:fldChar w:fldCharType="end"/>
              </w:r>
            </w:p>
          </w:sdtContent>
        </w:sdt>
        <w:p w14:paraId="70FBFA4C" w14:textId="54DE6CBF" w:rsidR="005077FF" w:rsidRPr="00520A49" w:rsidRDefault="005077FF" w:rsidP="00EF367E">
          <w:pPr>
            <w:spacing w:line="259" w:lineRule="auto"/>
            <w:jc w:val="both"/>
            <w:rPr>
              <w:rFonts w:cs="Arial"/>
            </w:rPr>
          </w:pPr>
          <w:r w:rsidRPr="00520A49">
            <w:rPr>
              <w:rFonts w:cs="Arial"/>
            </w:rPr>
            <w:br w:type="page"/>
          </w:r>
        </w:p>
        <w:p w14:paraId="236167DE" w14:textId="52CFE235" w:rsidR="002A4379" w:rsidRPr="000C3F94" w:rsidRDefault="00494FAF" w:rsidP="00DD1AC3">
          <w:pPr>
            <w:pStyle w:val="Heading1"/>
          </w:pPr>
          <w:bookmarkStart w:id="0" w:name="_Toc134093867"/>
          <w:bookmarkStart w:id="1" w:name="_Toc380487770"/>
          <w:bookmarkStart w:id="2" w:name="_Toc59000908"/>
          <w:r>
            <w:lastRenderedPageBreak/>
            <w:t>Introduction</w:t>
          </w:r>
          <w:bookmarkEnd w:id="0"/>
        </w:p>
        <w:p w14:paraId="6AEC2912" w14:textId="7B602691" w:rsidR="00494FAF" w:rsidRPr="00520A49" w:rsidRDefault="00854797" w:rsidP="005464EB">
          <w:bookmarkStart w:id="3" w:name="_Hlk109720865"/>
          <w:r w:rsidRPr="00520A49">
            <w:t>Thank you</w:t>
          </w:r>
          <w:r w:rsidR="00494FAF" w:rsidRPr="00520A49">
            <w:t xml:space="preserve"> for your interest in applying for the Regional Economic Development (RED) Grants program – Round </w:t>
          </w:r>
          <w:r w:rsidR="0033734C">
            <w:t>7</w:t>
          </w:r>
          <w:r w:rsidR="00494FAF" w:rsidRPr="00520A49">
            <w:t>.</w:t>
          </w:r>
        </w:p>
        <w:p w14:paraId="282B2F15" w14:textId="354B96A9" w:rsidR="00494FAF" w:rsidRPr="00520A49" w:rsidRDefault="00494FAF" w:rsidP="005464EB">
          <w:r w:rsidRPr="00520A49">
            <w:t xml:space="preserve">The RED Grants program is a State Government initiative that invests in local projects to stimulate economic growth and development in regional Western Australia.  </w:t>
          </w:r>
        </w:p>
        <w:p w14:paraId="4BD6891B" w14:textId="08038C3A" w:rsidR="00494FAF" w:rsidRPr="00520A49" w:rsidRDefault="00494FAF" w:rsidP="005464EB">
          <w:r w:rsidRPr="00520A49">
            <w:t>Successful applications may receive financial support of up to $250,000 aimed to help businesses grow and to make a significant contribution towards job creation, improve career opportunities and to help develop and broaden economic and social development of the Mid West region.</w:t>
          </w:r>
        </w:p>
        <w:p w14:paraId="15C27C31" w14:textId="168617FF" w:rsidR="00494FAF" w:rsidRPr="00520A49" w:rsidRDefault="00494FAF" w:rsidP="005464EB">
          <w:r w:rsidRPr="00520A49">
            <w:t>In this guide, you will find useful information about eligibility, assessment criteria and how to develop a quality submission which increases the chances of a successful application.</w:t>
          </w:r>
        </w:p>
        <w:p w14:paraId="5E5F5863" w14:textId="0AEC8666" w:rsidR="005047AA" w:rsidRPr="00520A49" w:rsidRDefault="00494FAF" w:rsidP="005464EB">
          <w:r w:rsidRPr="00520A49">
            <w:t>We wish you all the best and we look forward to receiving your application and to the possibility of working together for the overall development of the Mid West</w:t>
          </w:r>
          <w:r w:rsidR="005047AA" w:rsidRPr="00520A49">
            <w:t>.</w:t>
          </w:r>
        </w:p>
        <w:p w14:paraId="0529E089" w14:textId="665C4FAF" w:rsidR="00B76F3E" w:rsidRPr="00535DAA" w:rsidRDefault="00854797" w:rsidP="00DD1AC3">
          <w:pPr>
            <w:pStyle w:val="Heading1"/>
          </w:pPr>
          <w:bookmarkStart w:id="4" w:name="_Toc134093868"/>
          <w:bookmarkEnd w:id="3"/>
          <w:r>
            <w:t>Objective</w:t>
          </w:r>
          <w:bookmarkEnd w:id="4"/>
        </w:p>
        <w:p w14:paraId="750C9E88" w14:textId="77777777" w:rsidR="00A45B0F" w:rsidRPr="00FC79FF" w:rsidRDefault="00A45B0F" w:rsidP="005464EB">
          <w:bookmarkStart w:id="5" w:name="_Toc64544758"/>
          <w:r w:rsidRPr="00FC79FF">
            <w:t>The overall objective of the RED Grant</w:t>
          </w:r>
          <w:r>
            <w:t>s</w:t>
          </w:r>
          <w:r w:rsidRPr="00FC79FF">
            <w:t xml:space="preserve"> </w:t>
          </w:r>
          <w:r>
            <w:t>p</w:t>
          </w:r>
          <w:r w:rsidRPr="00FC79FF">
            <w:t xml:space="preserve">rogram is to promote regional economic </w:t>
          </w:r>
          <w:r>
            <w:t xml:space="preserve">and social </w:t>
          </w:r>
          <w:r w:rsidRPr="00FC79FF">
            <w:t>development through supporting local and regional businesses to:</w:t>
          </w:r>
        </w:p>
        <w:p w14:paraId="057A6EF0" w14:textId="77777777" w:rsidR="00A45B0F" w:rsidRPr="005464EB" w:rsidRDefault="00A45B0F" w:rsidP="005464EB">
          <w:pPr>
            <w:pStyle w:val="ListParagraph"/>
          </w:pPr>
          <w:r w:rsidRPr="005464EB">
            <w:t xml:space="preserve">Create sustainable </w:t>
          </w:r>
          <w:proofErr w:type="gramStart"/>
          <w:r w:rsidRPr="005464EB">
            <w:t>jobs</w:t>
          </w:r>
          <w:proofErr w:type="gramEnd"/>
          <w:r w:rsidRPr="005464EB">
            <w:t xml:space="preserve"> </w:t>
          </w:r>
        </w:p>
        <w:p w14:paraId="44FEA5FC" w14:textId="77777777" w:rsidR="00A45B0F" w:rsidRPr="005464EB" w:rsidRDefault="00A45B0F" w:rsidP="005464EB">
          <w:pPr>
            <w:pStyle w:val="ListParagraph"/>
          </w:pPr>
          <w:r w:rsidRPr="005464EB">
            <w:t xml:space="preserve">expand or diversify local and regional </w:t>
          </w:r>
          <w:proofErr w:type="gramStart"/>
          <w:r w:rsidRPr="005464EB">
            <w:t>industry</w:t>
          </w:r>
          <w:proofErr w:type="gramEnd"/>
        </w:p>
        <w:p w14:paraId="7832909E" w14:textId="77777777" w:rsidR="00A45B0F" w:rsidRPr="005464EB" w:rsidRDefault="00A45B0F" w:rsidP="005464EB">
          <w:pPr>
            <w:pStyle w:val="ListParagraph"/>
          </w:pPr>
          <w:r w:rsidRPr="005464EB">
            <w:t xml:space="preserve">develop skills or </w:t>
          </w:r>
          <w:proofErr w:type="gramStart"/>
          <w:r w:rsidRPr="005464EB">
            <w:t>capabilities</w:t>
          </w:r>
          <w:proofErr w:type="gramEnd"/>
        </w:p>
        <w:p w14:paraId="46E2EFD0" w14:textId="77777777" w:rsidR="00A45B0F" w:rsidRPr="005464EB" w:rsidRDefault="00A45B0F" w:rsidP="005464EB">
          <w:pPr>
            <w:pStyle w:val="ListParagraph"/>
          </w:pPr>
          <w:r w:rsidRPr="005464EB">
            <w:t xml:space="preserve">attract new investment into the </w:t>
          </w:r>
          <w:proofErr w:type="spellStart"/>
          <w:r w:rsidRPr="005464EB">
            <w:t>Mid West</w:t>
          </w:r>
          <w:proofErr w:type="spellEnd"/>
          <w:r w:rsidRPr="005464EB">
            <w:t xml:space="preserve"> </w:t>
          </w:r>
          <w:proofErr w:type="gramStart"/>
          <w:r w:rsidRPr="005464EB">
            <w:t>region</w:t>
          </w:r>
          <w:proofErr w:type="gramEnd"/>
          <w:r w:rsidRPr="005464EB">
            <w:t xml:space="preserve"> </w:t>
          </w:r>
        </w:p>
        <w:p w14:paraId="0B16E67E" w14:textId="77777777" w:rsidR="00A45B0F" w:rsidRPr="005464EB" w:rsidRDefault="00A45B0F" w:rsidP="005464EB">
          <w:pPr>
            <w:pStyle w:val="ListParagraph"/>
          </w:pPr>
          <w:r w:rsidRPr="005464EB">
            <w:t>improve liveability, and</w:t>
          </w:r>
        </w:p>
        <w:p w14:paraId="089520C8" w14:textId="77777777" w:rsidR="00A45B0F" w:rsidRPr="005464EB" w:rsidRDefault="00A45B0F" w:rsidP="005464EB">
          <w:pPr>
            <w:pStyle w:val="ListParagraph"/>
          </w:pPr>
          <w:r w:rsidRPr="005464EB">
            <w:t>increase productivity of business</w:t>
          </w:r>
        </w:p>
        <w:p w14:paraId="039FD3BC" w14:textId="77777777" w:rsidR="00A45B0F" w:rsidRPr="007802F1" w:rsidRDefault="00A45B0F" w:rsidP="005464EB">
          <w:pPr>
            <w:rPr>
              <w:lang w:val="en-GB"/>
            </w:rPr>
          </w:pPr>
          <w:r w:rsidRPr="007802F1">
            <w:rPr>
              <w:lang w:val="en-GB"/>
            </w:rPr>
            <w:t xml:space="preserve">The </w:t>
          </w:r>
          <w:proofErr w:type="spellStart"/>
          <w:r w:rsidRPr="007802F1">
            <w:rPr>
              <w:lang w:val="en-GB"/>
            </w:rPr>
            <w:t>Mid West</w:t>
          </w:r>
          <w:proofErr w:type="spellEnd"/>
          <w:r w:rsidRPr="007802F1">
            <w:rPr>
              <w:lang w:val="en-GB"/>
            </w:rPr>
            <w:t xml:space="preserve"> Development Commission (MWDC), strongly encourages applications that are aligned with the region’s priorities including investments aimed to maximi</w:t>
          </w:r>
          <w:r>
            <w:rPr>
              <w:lang w:val="en-GB"/>
            </w:rPr>
            <w:t>s</w:t>
          </w:r>
          <w:r w:rsidRPr="007802F1">
            <w:rPr>
              <w:lang w:val="en-GB"/>
            </w:rPr>
            <w:t>e job creation, improve career opportunities and to develop and broaden the economic base of the region.</w:t>
          </w:r>
        </w:p>
        <w:p w14:paraId="35A1F758" w14:textId="3B9A3102" w:rsidR="00A45B0F" w:rsidRPr="005464EB" w:rsidRDefault="00A45B0F" w:rsidP="005464EB">
          <w:pPr>
            <w:rPr>
              <w:lang w:val="en-GB"/>
            </w:rPr>
          </w:pPr>
          <w:r w:rsidRPr="007802F1">
            <w:rPr>
              <w:lang w:val="en-GB"/>
            </w:rPr>
            <w:t xml:space="preserve">For this Round, the </w:t>
          </w:r>
          <w:r>
            <w:rPr>
              <w:lang w:val="en-GB"/>
            </w:rPr>
            <w:t>assessment</w:t>
          </w:r>
          <w:r w:rsidRPr="007802F1">
            <w:rPr>
              <w:lang w:val="en-GB"/>
            </w:rPr>
            <w:t xml:space="preserve"> criteria focus on attracting and promoting investments that will directly contribute to:</w:t>
          </w:r>
        </w:p>
        <w:p w14:paraId="47078731" w14:textId="0EF8E526" w:rsidR="00A45B0F" w:rsidRPr="005464EB" w:rsidRDefault="00A45B0F" w:rsidP="005464EB">
          <w:pPr>
            <w:pStyle w:val="ListParagraph"/>
            <w:rPr>
              <w:lang w:val="en-GB"/>
            </w:rPr>
          </w:pPr>
          <w:r w:rsidRPr="005464EB">
            <w:rPr>
              <w:b/>
              <w:lang w:val="en-GB"/>
            </w:rPr>
            <w:t>Economic participation for Aboriginal people</w:t>
          </w:r>
          <w:r w:rsidRPr="005464EB">
            <w:rPr>
              <w:lang w:val="en-GB"/>
            </w:rPr>
            <w:t xml:space="preserve"> – supporting Aboriginal people in their endeavours to participate in the </w:t>
          </w:r>
          <w:proofErr w:type="spellStart"/>
          <w:r w:rsidRPr="005464EB">
            <w:rPr>
              <w:lang w:val="en-GB"/>
            </w:rPr>
            <w:t>Mid West</w:t>
          </w:r>
          <w:proofErr w:type="spellEnd"/>
          <w:r w:rsidRPr="005464EB">
            <w:rPr>
              <w:lang w:val="en-GB"/>
            </w:rPr>
            <w:t xml:space="preserve"> </w:t>
          </w:r>
          <w:proofErr w:type="gramStart"/>
          <w:r w:rsidRPr="005464EB">
            <w:rPr>
              <w:lang w:val="en-GB"/>
            </w:rPr>
            <w:t>economy</w:t>
          </w:r>
          <w:proofErr w:type="gramEnd"/>
        </w:p>
        <w:p w14:paraId="00492F3E" w14:textId="589F9926" w:rsidR="00A45B0F" w:rsidRPr="005464EB" w:rsidRDefault="00A45B0F" w:rsidP="005464EB">
          <w:pPr>
            <w:pStyle w:val="ListParagraph"/>
            <w:rPr>
              <w:lang w:val="en-GB"/>
            </w:rPr>
          </w:pPr>
          <w:r w:rsidRPr="005464EB">
            <w:rPr>
              <w:b/>
              <w:lang w:val="en-GB"/>
            </w:rPr>
            <w:t>Critical economic infrastructure</w:t>
          </w:r>
          <w:r w:rsidRPr="005464EB">
            <w:rPr>
              <w:lang w:val="en-GB"/>
            </w:rPr>
            <w:t xml:space="preserve"> – ensure that the Mid West region has the economic infrastructure required to facilitate industry growth and </w:t>
          </w:r>
          <w:proofErr w:type="gramStart"/>
          <w:r w:rsidRPr="005464EB">
            <w:rPr>
              <w:lang w:val="en-GB"/>
            </w:rPr>
            <w:t>diversification</w:t>
          </w:r>
          <w:proofErr w:type="gramEnd"/>
        </w:p>
        <w:p w14:paraId="0662F023" w14:textId="0B7F3C82" w:rsidR="00A45B0F" w:rsidRPr="005464EB" w:rsidRDefault="00A45B0F" w:rsidP="005464EB">
          <w:pPr>
            <w:pStyle w:val="ListParagraph"/>
            <w:rPr>
              <w:lang w:val="en-GB"/>
            </w:rPr>
          </w:pPr>
          <w:r w:rsidRPr="005464EB">
            <w:rPr>
              <w:b/>
              <w:lang w:val="en-GB"/>
            </w:rPr>
            <w:t>Industry growth and diversification</w:t>
          </w:r>
          <w:r w:rsidRPr="005464EB">
            <w:rPr>
              <w:lang w:val="en-GB"/>
            </w:rPr>
            <w:t xml:space="preserve"> – development of new and existing industries in the </w:t>
          </w:r>
          <w:proofErr w:type="spellStart"/>
          <w:r w:rsidRPr="005464EB">
            <w:rPr>
              <w:lang w:val="en-GB"/>
            </w:rPr>
            <w:t>Mid West</w:t>
          </w:r>
          <w:proofErr w:type="spellEnd"/>
          <w:r w:rsidRPr="005464EB">
            <w:rPr>
              <w:lang w:val="en-GB"/>
            </w:rPr>
            <w:t xml:space="preserve"> region</w:t>
          </w:r>
        </w:p>
        <w:p w14:paraId="1CA31D01" w14:textId="77777777" w:rsidR="00A45B0F" w:rsidRPr="005464EB" w:rsidRDefault="00A45B0F" w:rsidP="005464EB">
          <w:pPr>
            <w:pStyle w:val="ListParagraph"/>
            <w:rPr>
              <w:lang w:val="en-GB"/>
            </w:rPr>
          </w:pPr>
          <w:r w:rsidRPr="005464EB">
            <w:rPr>
              <w:b/>
              <w:lang w:val="en-GB"/>
            </w:rPr>
            <w:t>Enhance liveability</w:t>
          </w:r>
          <w:r w:rsidRPr="005464EB">
            <w:rPr>
              <w:lang w:val="en-GB"/>
            </w:rPr>
            <w:t xml:space="preserve"> – focus on job creation, workforce development and housing availability and construction.</w:t>
          </w:r>
        </w:p>
        <w:p w14:paraId="2D6593D1" w14:textId="6174FA70" w:rsidR="00B76F3E" w:rsidRPr="000C3F94" w:rsidRDefault="00A45B0F" w:rsidP="00DD1AC3">
          <w:pPr>
            <w:pStyle w:val="Heading1"/>
          </w:pPr>
          <w:bookmarkStart w:id="6" w:name="_Toc134093869"/>
          <w:bookmarkEnd w:id="1"/>
          <w:bookmarkEnd w:id="2"/>
          <w:r>
            <w:t>Developing your application</w:t>
          </w:r>
          <w:bookmarkEnd w:id="6"/>
          <w:r w:rsidR="00B76F3E" w:rsidRPr="000C3F94">
            <w:t xml:space="preserve"> </w:t>
          </w:r>
          <w:bookmarkEnd w:id="5"/>
        </w:p>
        <w:p w14:paraId="188D42BB" w14:textId="256E8C58" w:rsidR="00D35BA9" w:rsidRDefault="00D35BA9" w:rsidP="005464EB">
          <w:bookmarkStart w:id="7" w:name="_Toc64544759"/>
          <w:r w:rsidRPr="00FC79FF">
            <w:t>Applicants may apply for funding from the RED Grant</w:t>
          </w:r>
          <w:r>
            <w:t>s</w:t>
          </w:r>
          <w:r w:rsidRPr="00FC79FF">
            <w:t xml:space="preserve"> program by </w:t>
          </w:r>
          <w:r>
            <w:t>completing</w:t>
          </w:r>
          <w:r w:rsidRPr="00FC79FF">
            <w:t xml:space="preserve"> an electronic application form, providing project details and by demonstrating its eligibility and how the expected project outcomes meet the assessment criteria. </w:t>
          </w:r>
        </w:p>
        <w:p w14:paraId="570E4621" w14:textId="45E0D708" w:rsidR="00D35BA9" w:rsidRPr="00FC79FF" w:rsidRDefault="00D35BA9" w:rsidP="005464EB">
          <w:r w:rsidRPr="00FC79FF">
            <w:t xml:space="preserve">It is always important to bear in mind that insufficient or weak responses to the assessment criteria may disqualify the application. </w:t>
          </w:r>
        </w:p>
        <w:p w14:paraId="33DEBDB9" w14:textId="05137CBE" w:rsidR="00D35BA9" w:rsidRPr="00FC79FF" w:rsidRDefault="00D35BA9" w:rsidP="005464EB">
          <w:r w:rsidRPr="00FC79FF">
            <w:lastRenderedPageBreak/>
            <w:t>As competition for available funding is always strong, applicants need to ensure that, beyond the eligibility criteria and the project’s planning and analysis, that they can deliver the project within a timeframe between 12 to 24 months.</w:t>
          </w:r>
        </w:p>
        <w:p w14:paraId="2982D2A4" w14:textId="1F7D73DC" w:rsidR="00D35BA9" w:rsidRDefault="00D35BA9" w:rsidP="005464EB">
          <w:r w:rsidRPr="00FC79FF">
            <w:t xml:space="preserve">To increase the chances of a successful application, applicants, at their own cost, should ensure that relevant studies, including economic impact and feasibility analysis, designs, costing, etc. are conducted and included in their application. </w:t>
          </w:r>
        </w:p>
        <w:p w14:paraId="1AD7ACA2" w14:textId="77777777" w:rsidR="00D35BA9" w:rsidRPr="00FC79FF" w:rsidRDefault="00D35BA9" w:rsidP="005464EB">
          <w:r w:rsidRPr="00FC79FF">
            <w:t xml:space="preserve">It is always important to remember that sufficient time should be allocated to these processes, as the effort required to prepare them is often underestimated. </w:t>
          </w:r>
        </w:p>
        <w:p w14:paraId="548C6128" w14:textId="3A8EAEEA" w:rsidR="00B76F3E" w:rsidRDefault="00D35BA9" w:rsidP="00DD1AC3">
          <w:pPr>
            <w:pStyle w:val="Heading1"/>
          </w:pPr>
          <w:bookmarkStart w:id="8" w:name="_Toc134093870"/>
          <w:bookmarkEnd w:id="7"/>
          <w:r>
            <w:t>Eligibility criteria</w:t>
          </w:r>
          <w:bookmarkEnd w:id="8"/>
        </w:p>
        <w:p w14:paraId="0ED92BDD" w14:textId="6418D495" w:rsidR="00D35BA9" w:rsidRPr="00D35BA9" w:rsidRDefault="00D35BA9" w:rsidP="00D35BA9">
          <w:pPr>
            <w:pStyle w:val="Heading2"/>
          </w:pPr>
          <w:bookmarkStart w:id="9" w:name="_Toc134093871"/>
          <w:r>
            <w:t>Applicant eligibility</w:t>
          </w:r>
          <w:bookmarkEnd w:id="9"/>
        </w:p>
        <w:p w14:paraId="4C446366" w14:textId="323E7F37" w:rsidR="00734551" w:rsidRPr="00FC79FF" w:rsidRDefault="00734551" w:rsidP="005464EB">
          <w:r w:rsidRPr="00FC79FF">
            <w:t>To be eligible for RED Grant</w:t>
          </w:r>
          <w:r>
            <w:t>s</w:t>
          </w:r>
          <w:r w:rsidRPr="00FC79FF">
            <w:t xml:space="preserve"> funding the applicant </w:t>
          </w:r>
          <w:r w:rsidRPr="00734551">
            <w:rPr>
              <w:b/>
            </w:rPr>
            <w:t>must</w:t>
          </w:r>
          <w:r w:rsidRPr="00734551">
            <w:t>:</w:t>
          </w:r>
          <w:r w:rsidRPr="00FC79FF">
            <w:t xml:space="preserve"> </w:t>
          </w:r>
        </w:p>
        <w:p w14:paraId="76A61EFC" w14:textId="77777777" w:rsidR="00734551" w:rsidRPr="00FC79FF" w:rsidRDefault="00734551" w:rsidP="000879CA">
          <w:pPr>
            <w:pStyle w:val="ListParagraph"/>
          </w:pPr>
          <w:r w:rsidRPr="00FC79FF">
            <w:t>be a legal entity capable of entering into a legally binding and enforceable financial assistance agreement (</w:t>
          </w:r>
          <w:r w:rsidRPr="00FC79FF">
            <w:rPr>
              <w:b/>
            </w:rPr>
            <w:t>Grant Agreement</w:t>
          </w:r>
          <w:r w:rsidRPr="00FC79FF">
            <w:t xml:space="preserve">) with the Western Australian State Government. </w:t>
          </w:r>
        </w:p>
        <w:p w14:paraId="5DFFAF11" w14:textId="77777777" w:rsidR="00734551" w:rsidRPr="00FC79FF" w:rsidRDefault="00734551" w:rsidP="000879CA">
          <w:pPr>
            <w:pStyle w:val="ListParagraph"/>
          </w:pPr>
          <w:r w:rsidRPr="00FC79FF">
            <w:t>have an Australian Business Number (ABN).</w:t>
          </w:r>
        </w:p>
        <w:p w14:paraId="34EC1364" w14:textId="77777777" w:rsidR="00734551" w:rsidRPr="00FC79FF" w:rsidRDefault="00734551" w:rsidP="000879CA">
          <w:pPr>
            <w:pStyle w:val="ListParagraph"/>
          </w:pPr>
          <w:r w:rsidRPr="00FC79FF">
            <w:t>have an account with an authorised deposit-taking institution (an Australian financial institution or bank) registered with the Australian Prudential Regulation Authority.</w:t>
          </w:r>
        </w:p>
        <w:p w14:paraId="308E800E" w14:textId="65DBC5EB" w:rsidR="00734551" w:rsidRPr="00FC79FF" w:rsidRDefault="00734551" w:rsidP="005464EB">
          <w:r w:rsidRPr="00FC79FF">
            <w:t xml:space="preserve">For instance, an </w:t>
          </w:r>
          <w:r w:rsidRPr="00734551">
            <w:rPr>
              <w:b/>
            </w:rPr>
            <w:t>eligible</w:t>
          </w:r>
          <w:r w:rsidRPr="00FC79FF">
            <w:t xml:space="preserve"> applicant can be a/an:</w:t>
          </w:r>
        </w:p>
        <w:p w14:paraId="65D358D9" w14:textId="77777777" w:rsidR="00734551" w:rsidRPr="000879CA" w:rsidRDefault="00734551" w:rsidP="000879CA">
          <w:pPr>
            <w:pStyle w:val="ListParagraph"/>
          </w:pPr>
          <w:r w:rsidRPr="000879CA">
            <w:t>Local government.</w:t>
          </w:r>
        </w:p>
        <w:p w14:paraId="78046CC6" w14:textId="77777777" w:rsidR="00734551" w:rsidRPr="000879CA" w:rsidRDefault="00734551" w:rsidP="000879CA">
          <w:pPr>
            <w:pStyle w:val="ListParagraph"/>
          </w:pPr>
          <w:r w:rsidRPr="000879CA">
            <w:t>Not-for-profit organisation that is a legal entity.</w:t>
          </w:r>
        </w:p>
        <w:p w14:paraId="5CCDD001" w14:textId="77777777" w:rsidR="00734551" w:rsidRPr="000879CA" w:rsidRDefault="00734551" w:rsidP="000879CA">
          <w:pPr>
            <w:pStyle w:val="ListParagraph"/>
          </w:pPr>
          <w:r w:rsidRPr="000879CA">
            <w:t>Australian registered business.</w:t>
          </w:r>
        </w:p>
        <w:p w14:paraId="5EB19BBD" w14:textId="77777777" w:rsidR="00734551" w:rsidRPr="000879CA" w:rsidRDefault="00734551" w:rsidP="000879CA">
          <w:pPr>
            <w:pStyle w:val="ListParagraph"/>
          </w:pPr>
          <w:r w:rsidRPr="000879CA">
            <w:t>Industry association, cooperative or business group</w:t>
          </w:r>
        </w:p>
        <w:p w14:paraId="5EB098A5" w14:textId="77777777" w:rsidR="00734551" w:rsidRPr="000879CA" w:rsidRDefault="00734551" w:rsidP="000879CA">
          <w:pPr>
            <w:pStyle w:val="ListParagraph"/>
          </w:pPr>
          <w:r w:rsidRPr="000879CA">
            <w:t>NB:  Business groups can apply but one lead business must meet the criteria and accept responsibility for contractual obligations on behalf of the business group.</w:t>
          </w:r>
        </w:p>
        <w:p w14:paraId="37DCDCDD" w14:textId="77777777" w:rsidR="00734551" w:rsidRPr="000879CA" w:rsidRDefault="00734551" w:rsidP="000879CA">
          <w:pPr>
            <w:pStyle w:val="ListParagraph"/>
          </w:pPr>
          <w:r w:rsidRPr="000879CA">
            <w:t>The business group should be capable of entering into sub agreements with the lead business that reflect the head agreement and terms.</w:t>
          </w:r>
        </w:p>
        <w:p w14:paraId="2F11EBD8" w14:textId="77777777" w:rsidR="00734551" w:rsidRPr="000879CA" w:rsidRDefault="00734551" w:rsidP="000879CA">
          <w:pPr>
            <w:pStyle w:val="ListParagraph"/>
          </w:pPr>
          <w:r w:rsidRPr="000879CA">
            <w:t xml:space="preserve">Incorporated body, or have equivalent status (i.e., represented by an incorporated </w:t>
          </w:r>
          <w:proofErr w:type="spellStart"/>
          <w:r w:rsidRPr="000879CA">
            <w:t>auspicing</w:t>
          </w:r>
          <w:proofErr w:type="spellEnd"/>
          <w:r w:rsidRPr="000879CA">
            <w:t xml:space="preserve"> body).</w:t>
          </w:r>
        </w:p>
        <w:p w14:paraId="635891FE" w14:textId="1DA386D2" w:rsidR="00734551" w:rsidRPr="005464EB" w:rsidRDefault="00734551" w:rsidP="005464EB">
          <w:pPr>
            <w:rPr>
              <w:bCs/>
            </w:rPr>
          </w:pPr>
          <w:r w:rsidRPr="00FC79FF">
            <w:t>As per the RED Grant</w:t>
          </w:r>
          <w:r>
            <w:t>s</w:t>
          </w:r>
          <w:r w:rsidRPr="00FC79FF">
            <w:t xml:space="preserve"> </w:t>
          </w:r>
          <w:r>
            <w:t>p</w:t>
          </w:r>
          <w:r w:rsidRPr="00FC79FF">
            <w:t xml:space="preserve">rogram eligibility criteria, the following </w:t>
          </w:r>
          <w:r w:rsidRPr="00FC79FF">
            <w:rPr>
              <w:b/>
            </w:rPr>
            <w:t>may not apply</w:t>
          </w:r>
          <w:r w:rsidRPr="00FC79FF">
            <w:rPr>
              <w:bCs/>
            </w:rPr>
            <w:t xml:space="preserve"> for funding from the Program:</w:t>
          </w:r>
        </w:p>
        <w:p w14:paraId="57E59F5A" w14:textId="77777777" w:rsidR="00734551" w:rsidRPr="00FC79FF" w:rsidRDefault="00734551" w:rsidP="005464EB">
          <w:pPr>
            <w:pStyle w:val="ListParagraph"/>
          </w:pPr>
          <w:r w:rsidRPr="00FC79FF">
            <w:t>State or Federal Government Agencies</w:t>
          </w:r>
          <w:r w:rsidRPr="00FC79FF">
            <w:rPr>
              <w:noProof/>
            </w:rPr>
            <w:t xml:space="preserve"> </w:t>
          </w:r>
        </w:p>
        <w:p w14:paraId="1F1F36FC" w14:textId="77777777" w:rsidR="00734551" w:rsidRPr="00FC79FF" w:rsidRDefault="00734551" w:rsidP="005464EB">
          <w:pPr>
            <w:pStyle w:val="ListParagraph"/>
          </w:pPr>
          <w:r w:rsidRPr="00FC79FF">
            <w:t>Government Trading Enterprises (GTE)</w:t>
          </w:r>
        </w:p>
        <w:p w14:paraId="0B8D1B9F" w14:textId="77777777" w:rsidR="00734551" w:rsidRPr="00FC79FF" w:rsidRDefault="00734551" w:rsidP="005464EB">
          <w:pPr>
            <w:pStyle w:val="ListParagraph"/>
          </w:pPr>
          <w:r w:rsidRPr="00FC79FF">
            <w:t>Schools</w:t>
          </w:r>
        </w:p>
        <w:p w14:paraId="3F694D79" w14:textId="77777777" w:rsidR="00734551" w:rsidRPr="00FC79FF" w:rsidRDefault="00734551" w:rsidP="005464EB">
          <w:pPr>
            <w:pStyle w:val="ListParagraph"/>
          </w:pPr>
          <w:r w:rsidRPr="00FC79FF">
            <w:t>Hospitals</w:t>
          </w:r>
        </w:p>
        <w:p w14:paraId="0688E691" w14:textId="338B7CA6" w:rsidR="00734551" w:rsidRPr="005464EB" w:rsidRDefault="00734551" w:rsidP="005464EB">
          <w:pPr>
            <w:pStyle w:val="ListParagraph"/>
          </w:pPr>
          <w:r w:rsidRPr="00FC79FF">
            <w:t xml:space="preserve">Trustees that are not empowered through the Trust Deed to enter into an agreement with the State Government to receive </w:t>
          </w:r>
          <w:proofErr w:type="gramStart"/>
          <w:r w:rsidRPr="00FC79FF">
            <w:t>funding</w:t>
          </w:r>
          <w:proofErr w:type="gramEnd"/>
        </w:p>
        <w:p w14:paraId="075B41C0" w14:textId="735E93A4" w:rsidR="000632C5" w:rsidRPr="00734551" w:rsidRDefault="00734551" w:rsidP="005464EB">
          <w:pPr>
            <w:rPr>
              <w:rFonts w:eastAsia="Times New Roman"/>
              <w:b/>
              <w:snapToGrid w:val="0"/>
            </w:rPr>
          </w:pPr>
          <w:r w:rsidRPr="00734551">
            <w:rPr>
              <w:b/>
              <w:bCs/>
              <w:color w:val="323E4F" w:themeColor="text2" w:themeShade="BF"/>
            </w:rPr>
            <w:t>IMPORTANT:</w:t>
          </w:r>
          <w:r w:rsidRPr="00734551">
            <w:rPr>
              <w:bCs/>
              <w:color w:val="323E4F" w:themeColor="text2" w:themeShade="BF"/>
            </w:rPr>
            <w:t xml:space="preserve"> </w:t>
          </w:r>
          <w:r w:rsidRPr="00FC79FF">
            <w:t xml:space="preserve">Applicants must ensure they meet the eligibility criteria as failing to do so will </w:t>
          </w:r>
          <w:r>
            <w:t xml:space="preserve">result in their </w:t>
          </w:r>
          <w:r w:rsidRPr="00FC79FF">
            <w:t>application</w:t>
          </w:r>
          <w:r>
            <w:t xml:space="preserve"> be ineligible</w:t>
          </w:r>
          <w:r w:rsidRPr="00FC79FF">
            <w:t>.</w:t>
          </w:r>
          <w:bookmarkStart w:id="10" w:name="_Toc380487771"/>
          <w:bookmarkStart w:id="11" w:name="_Toc59000909"/>
          <w:bookmarkStart w:id="12" w:name="_Toc64544760"/>
          <w:r>
            <w:t xml:space="preserve"> </w:t>
          </w:r>
        </w:p>
        <w:bookmarkEnd w:id="10"/>
        <w:bookmarkEnd w:id="11"/>
        <w:bookmarkEnd w:id="12"/>
        <w:p w14:paraId="2F34ADA7" w14:textId="77777777" w:rsidR="00A645CA" w:rsidRDefault="00A645CA">
          <w:pPr>
            <w:spacing w:line="259" w:lineRule="auto"/>
            <w:rPr>
              <w:rFonts w:eastAsiaTheme="majorEastAsia" w:cstheme="majorBidi"/>
              <w:b/>
              <w:color w:val="003C69"/>
              <w:sz w:val="26"/>
              <w:szCs w:val="26"/>
            </w:rPr>
          </w:pPr>
          <w:r>
            <w:br w:type="page"/>
          </w:r>
        </w:p>
        <w:p w14:paraId="591AC9FF" w14:textId="7427A011" w:rsidR="00B76F3E" w:rsidRDefault="00734551" w:rsidP="00A645CA">
          <w:pPr>
            <w:pStyle w:val="Heading2"/>
          </w:pPr>
          <w:bookmarkStart w:id="13" w:name="_Toc134093872"/>
          <w:r>
            <w:lastRenderedPageBreak/>
            <w:t>Project cost eligibility</w:t>
          </w:r>
          <w:bookmarkEnd w:id="13"/>
        </w:p>
        <w:p w14:paraId="22023BA5" w14:textId="77777777" w:rsidR="00371300" w:rsidRPr="00FC79FF" w:rsidRDefault="00371300" w:rsidP="005464EB">
          <w:bookmarkStart w:id="14" w:name="_Toc64544761"/>
          <w:r w:rsidRPr="00FC79FF">
            <w:t xml:space="preserve">Goods and Services that are </w:t>
          </w:r>
          <w:r w:rsidRPr="004E28D6">
            <w:rPr>
              <w:b/>
            </w:rPr>
            <w:t>not eligible</w:t>
          </w:r>
          <w:r w:rsidRPr="00FC79FF">
            <w:t xml:space="preserve"> for funding include:</w:t>
          </w:r>
        </w:p>
        <w:p w14:paraId="4AB6E8A1" w14:textId="77777777" w:rsidR="00371300" w:rsidRPr="00FC79FF" w:rsidRDefault="00371300" w:rsidP="00371300">
          <w:pPr>
            <w:spacing w:after="0"/>
            <w:rPr>
              <w:rFonts w:cs="Arial"/>
              <w:sz w:val="24"/>
              <w:szCs w:val="24"/>
            </w:rPr>
          </w:pPr>
        </w:p>
        <w:p w14:paraId="66075176" w14:textId="77777777" w:rsidR="00371300" w:rsidRPr="00FC79FF" w:rsidRDefault="00371300" w:rsidP="00371300">
          <w:pPr>
            <w:rPr>
              <w:rFonts w:cs="Arial"/>
              <w:sz w:val="24"/>
              <w:szCs w:val="24"/>
            </w:rPr>
            <w:sectPr w:rsidR="00371300" w:rsidRPr="00FC79FF" w:rsidSect="001F374D">
              <w:headerReference w:type="default" r:id="rId11"/>
              <w:footerReference w:type="default" r:id="rId12"/>
              <w:headerReference w:type="first" r:id="rId13"/>
              <w:footerReference w:type="first" r:id="rId14"/>
              <w:pgSz w:w="11906" w:h="16838"/>
              <w:pgMar w:top="1440" w:right="1440" w:bottom="1440" w:left="1440" w:header="567" w:footer="567" w:gutter="0"/>
              <w:cols w:space="708"/>
              <w:titlePg/>
              <w:docGrid w:linePitch="360"/>
            </w:sectPr>
          </w:pPr>
          <w:r w:rsidRPr="00FC79FF">
            <w:rPr>
              <w:rFonts w:cs="Arial"/>
              <w:noProof/>
              <w:sz w:val="24"/>
              <w:szCs w:val="24"/>
              <w:lang w:eastAsia="en-AU"/>
            </w:rPr>
            <w:drawing>
              <wp:inline distT="0" distB="0" distL="0" distR="0" wp14:anchorId="41CD0810" wp14:editId="70D6FA58">
                <wp:extent cx="5819775" cy="5476875"/>
                <wp:effectExtent l="0" t="0" r="28575"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CF7FE20" w14:textId="60E54C2B" w:rsidR="00B76F3E" w:rsidRPr="004A2222" w:rsidRDefault="004E28D6" w:rsidP="00DD1AC3">
          <w:pPr>
            <w:pStyle w:val="Heading1"/>
          </w:pPr>
          <w:bookmarkStart w:id="15" w:name="_Toc134093873"/>
          <w:bookmarkEnd w:id="14"/>
          <w:r>
            <w:lastRenderedPageBreak/>
            <w:t>Assessment criteria</w:t>
          </w:r>
          <w:bookmarkEnd w:id="15"/>
        </w:p>
        <w:p w14:paraId="4F262D6E" w14:textId="6F158A59" w:rsidR="00E36A9F" w:rsidRPr="00FC79FF" w:rsidRDefault="00E36A9F" w:rsidP="005464EB">
          <w:pPr>
            <w:rPr>
              <w:lang w:val="en-GB"/>
            </w:rPr>
          </w:pPr>
          <w:r w:rsidRPr="00FC79FF">
            <w:rPr>
              <w:lang w:val="en-GB"/>
            </w:rPr>
            <w:t xml:space="preserve">For Round </w:t>
          </w:r>
          <w:r w:rsidR="006A4F00">
            <w:rPr>
              <w:lang w:val="en-GB"/>
            </w:rPr>
            <w:t>7</w:t>
          </w:r>
          <w:r w:rsidRPr="00FC79FF">
            <w:rPr>
              <w:lang w:val="en-GB"/>
            </w:rPr>
            <w:t>, beside the overall Program Objective, the Mid West Development Commission (MWDC) is strongly encouraging applications that can demonstrate capacity to deliver and contribute directly to:</w:t>
          </w:r>
        </w:p>
        <w:p w14:paraId="35730DDB" w14:textId="635A4A54" w:rsidR="00E36A9F" w:rsidRPr="005464EB" w:rsidRDefault="00E36A9F" w:rsidP="005464EB">
          <w:pPr>
            <w:pStyle w:val="ListParagraph"/>
            <w:rPr>
              <w:lang w:val="en-GB"/>
            </w:rPr>
          </w:pPr>
          <w:r w:rsidRPr="00EC70AA">
            <w:rPr>
              <w:b/>
              <w:lang w:val="en-GB"/>
            </w:rPr>
            <w:t>Economic participation for Aboriginal people</w:t>
          </w:r>
          <w:r w:rsidRPr="00EC70AA">
            <w:rPr>
              <w:lang w:val="en-GB"/>
            </w:rPr>
            <w:t xml:space="preserve"> – supporting Aboriginal people in their endeavours to participate in the </w:t>
          </w:r>
          <w:proofErr w:type="spellStart"/>
          <w:r w:rsidRPr="00EC70AA">
            <w:rPr>
              <w:lang w:val="en-GB"/>
            </w:rPr>
            <w:t>Mid West</w:t>
          </w:r>
          <w:proofErr w:type="spellEnd"/>
          <w:r w:rsidRPr="00EC70AA">
            <w:rPr>
              <w:lang w:val="en-GB"/>
            </w:rPr>
            <w:t xml:space="preserve"> economy.</w:t>
          </w:r>
        </w:p>
        <w:p w14:paraId="596B981C" w14:textId="37662B28" w:rsidR="00E36A9F" w:rsidRPr="005464EB" w:rsidRDefault="00E36A9F" w:rsidP="005464EB">
          <w:pPr>
            <w:pStyle w:val="ListParagraph"/>
            <w:rPr>
              <w:lang w:val="en-GB"/>
            </w:rPr>
          </w:pPr>
          <w:r w:rsidRPr="00EC70AA">
            <w:rPr>
              <w:b/>
              <w:lang w:val="en-GB"/>
            </w:rPr>
            <w:t>Critical economic infrastructure</w:t>
          </w:r>
          <w:r w:rsidRPr="00EC70AA">
            <w:rPr>
              <w:lang w:val="en-GB"/>
            </w:rPr>
            <w:t xml:space="preserve"> – ensure that the Mid West region has the economic infrastructure required to facilitate industry growth and diversification.</w:t>
          </w:r>
        </w:p>
        <w:p w14:paraId="06CFA0B6" w14:textId="6D210577" w:rsidR="00E36A9F" w:rsidRPr="005464EB" w:rsidRDefault="00E36A9F" w:rsidP="005464EB">
          <w:pPr>
            <w:pStyle w:val="ListParagraph"/>
            <w:rPr>
              <w:lang w:val="en-GB"/>
            </w:rPr>
          </w:pPr>
          <w:r w:rsidRPr="00EC70AA">
            <w:rPr>
              <w:b/>
              <w:lang w:val="en-GB"/>
            </w:rPr>
            <w:t>Industry growth and diversification</w:t>
          </w:r>
          <w:r w:rsidRPr="00EC70AA">
            <w:rPr>
              <w:lang w:val="en-GB"/>
            </w:rPr>
            <w:t xml:space="preserve"> – development of new and existing industries in the </w:t>
          </w:r>
          <w:proofErr w:type="spellStart"/>
          <w:r w:rsidRPr="00EC70AA">
            <w:rPr>
              <w:lang w:val="en-GB"/>
            </w:rPr>
            <w:t>Mid West</w:t>
          </w:r>
          <w:proofErr w:type="spellEnd"/>
          <w:r w:rsidRPr="00EC70AA">
            <w:rPr>
              <w:lang w:val="en-GB"/>
            </w:rPr>
            <w:t xml:space="preserve"> region.</w:t>
          </w:r>
        </w:p>
        <w:p w14:paraId="2D2C95E9" w14:textId="0A23C5C1" w:rsidR="00034659" w:rsidRPr="005464EB" w:rsidRDefault="00E36A9F" w:rsidP="005464EB">
          <w:pPr>
            <w:pStyle w:val="ListParagraph"/>
            <w:rPr>
              <w:lang w:val="en-GB"/>
            </w:rPr>
          </w:pPr>
          <w:r w:rsidRPr="00EC70AA">
            <w:rPr>
              <w:b/>
              <w:lang w:val="en-GB"/>
            </w:rPr>
            <w:t>Enhance liveability</w:t>
          </w:r>
          <w:r w:rsidRPr="00EC70AA">
            <w:rPr>
              <w:lang w:val="en-GB"/>
            </w:rPr>
            <w:t xml:space="preserve"> – focus on job creation, workforce development and land </w:t>
          </w:r>
          <w:proofErr w:type="gramStart"/>
          <w:r w:rsidRPr="00EC70AA">
            <w:rPr>
              <w:lang w:val="en-GB"/>
            </w:rPr>
            <w:t>and,</w:t>
          </w:r>
          <w:proofErr w:type="gramEnd"/>
          <w:r w:rsidRPr="00EC70AA">
            <w:rPr>
              <w:lang w:val="en-GB"/>
            </w:rPr>
            <w:t xml:space="preserve"> housing availability and construction.</w:t>
          </w:r>
        </w:p>
        <w:p w14:paraId="5290CF08" w14:textId="0C55CC68" w:rsidR="00B76F3E" w:rsidRPr="00535DAA" w:rsidRDefault="005464EB" w:rsidP="003B47E0">
          <w:pPr>
            <w:pStyle w:val="Heading2"/>
          </w:pPr>
          <w:bookmarkStart w:id="16" w:name="_Toc134093874"/>
          <w:r>
            <w:t>Addressing the criteria</w:t>
          </w:r>
          <w:bookmarkEnd w:id="16"/>
        </w:p>
        <w:p w14:paraId="09D795AC" w14:textId="77777777" w:rsidR="00D178B1" w:rsidRPr="00D178B1" w:rsidRDefault="00D178B1" w:rsidP="00D178B1">
          <w:pPr>
            <w:spacing w:after="0"/>
            <w:jc w:val="both"/>
            <w:rPr>
              <w:rFonts w:cs="Arial"/>
              <w:bCs/>
              <w:color w:val="C00000"/>
            </w:rPr>
          </w:pPr>
          <w:bookmarkStart w:id="17" w:name="_Toc64544770"/>
          <w:r w:rsidRPr="00D178B1">
            <w:rPr>
              <w:rFonts w:cs="Arial"/>
              <w:bCs/>
              <w:color w:val="auto"/>
            </w:rPr>
            <w:t>Applicants are required to complete all questions in the application form and demonstrate:</w:t>
          </w:r>
        </w:p>
        <w:p w14:paraId="2E95A11B" w14:textId="77777777" w:rsidR="00D178B1" w:rsidRPr="00D178B1" w:rsidRDefault="00D178B1" w:rsidP="00D178B1">
          <w:pPr>
            <w:spacing w:after="0"/>
            <w:jc w:val="both"/>
            <w:rPr>
              <w:rFonts w:cs="Arial"/>
            </w:rPr>
          </w:pPr>
        </w:p>
        <w:p w14:paraId="3D52566F" w14:textId="77777777" w:rsidR="00D178B1" w:rsidRPr="00D178B1" w:rsidRDefault="00D178B1" w:rsidP="00D178B1">
          <w:pPr>
            <w:widowControl w:val="0"/>
            <w:numPr>
              <w:ilvl w:val="0"/>
              <w:numId w:val="37"/>
            </w:numPr>
            <w:spacing w:after="0"/>
            <w:ind w:left="426" w:hanging="426"/>
            <w:jc w:val="both"/>
            <w:rPr>
              <w:rFonts w:cs="Arial"/>
            </w:rPr>
          </w:pPr>
          <w:r w:rsidRPr="00D178B1">
            <w:rPr>
              <w:rFonts w:cs="Arial"/>
            </w:rPr>
            <w:t>How the project meets the assessment criteria and at least one of the following economic growth and development objectives:</w:t>
          </w:r>
        </w:p>
        <w:p w14:paraId="1ACAC10F" w14:textId="77777777" w:rsidR="00D178B1" w:rsidRPr="00D178B1" w:rsidRDefault="00D178B1" w:rsidP="00D178B1">
          <w:pPr>
            <w:pStyle w:val="ListParagraph"/>
            <w:widowControl w:val="0"/>
            <w:numPr>
              <w:ilvl w:val="0"/>
              <w:numId w:val="31"/>
            </w:numPr>
            <w:tabs>
              <w:tab w:val="clear" w:pos="1069"/>
              <w:tab w:val="num" w:pos="709"/>
            </w:tabs>
            <w:spacing w:before="0" w:after="0"/>
            <w:ind w:left="1134" w:hanging="708"/>
            <w:jc w:val="both"/>
            <w:rPr>
              <w:rFonts w:cs="Arial"/>
            </w:rPr>
          </w:pPr>
          <w:r w:rsidRPr="00D178B1">
            <w:rPr>
              <w:rFonts w:cs="Arial"/>
            </w:rPr>
            <w:t>sustainable jobs.</w:t>
          </w:r>
        </w:p>
        <w:p w14:paraId="6F5D2307" w14:textId="77777777" w:rsidR="00D178B1" w:rsidRPr="00D178B1" w:rsidRDefault="00D178B1" w:rsidP="00D178B1">
          <w:pPr>
            <w:pStyle w:val="ListParagraph"/>
            <w:widowControl w:val="0"/>
            <w:numPr>
              <w:ilvl w:val="0"/>
              <w:numId w:val="31"/>
            </w:numPr>
            <w:tabs>
              <w:tab w:val="clear" w:pos="1069"/>
              <w:tab w:val="num" w:pos="709"/>
            </w:tabs>
            <w:spacing w:before="0" w:after="0"/>
            <w:ind w:left="1134" w:hanging="708"/>
            <w:jc w:val="both"/>
            <w:rPr>
              <w:rFonts w:cs="Arial"/>
            </w:rPr>
          </w:pPr>
          <w:r w:rsidRPr="00D178B1">
            <w:rPr>
              <w:rFonts w:cs="Arial"/>
            </w:rPr>
            <w:t>expanding or diversifying industry.</w:t>
          </w:r>
        </w:p>
        <w:p w14:paraId="6315C7CA" w14:textId="77777777" w:rsidR="00D178B1" w:rsidRPr="00D178B1" w:rsidRDefault="00D178B1" w:rsidP="00D178B1">
          <w:pPr>
            <w:pStyle w:val="ListParagraph"/>
            <w:widowControl w:val="0"/>
            <w:numPr>
              <w:ilvl w:val="0"/>
              <w:numId w:val="31"/>
            </w:numPr>
            <w:tabs>
              <w:tab w:val="clear" w:pos="1069"/>
              <w:tab w:val="num" w:pos="709"/>
            </w:tabs>
            <w:spacing w:before="0" w:after="0"/>
            <w:ind w:left="1134" w:hanging="708"/>
            <w:jc w:val="both"/>
            <w:rPr>
              <w:rFonts w:cs="Arial"/>
            </w:rPr>
          </w:pPr>
          <w:r w:rsidRPr="00D178B1">
            <w:rPr>
              <w:rFonts w:cs="Arial"/>
            </w:rPr>
            <w:t>developing skills or capabilities.</w:t>
          </w:r>
        </w:p>
        <w:p w14:paraId="559E8126" w14:textId="77777777" w:rsidR="00D178B1" w:rsidRPr="00D178B1" w:rsidRDefault="00D178B1" w:rsidP="00D178B1">
          <w:pPr>
            <w:pStyle w:val="ListParagraph"/>
            <w:widowControl w:val="0"/>
            <w:numPr>
              <w:ilvl w:val="0"/>
              <w:numId w:val="31"/>
            </w:numPr>
            <w:tabs>
              <w:tab w:val="clear" w:pos="1069"/>
              <w:tab w:val="num" w:pos="709"/>
            </w:tabs>
            <w:spacing w:before="0" w:after="0"/>
            <w:ind w:left="1134" w:hanging="708"/>
            <w:jc w:val="both"/>
            <w:rPr>
              <w:rFonts w:cs="Arial"/>
            </w:rPr>
          </w:pPr>
          <w:r w:rsidRPr="00D178B1">
            <w:rPr>
              <w:rFonts w:cs="Arial"/>
            </w:rPr>
            <w:t>attracting new investment in the region.</w:t>
          </w:r>
        </w:p>
        <w:p w14:paraId="3CCD76CE" w14:textId="77777777" w:rsidR="00D178B1" w:rsidRPr="00D178B1" w:rsidRDefault="00D178B1" w:rsidP="00D178B1">
          <w:pPr>
            <w:pStyle w:val="ListParagraph"/>
            <w:widowControl w:val="0"/>
            <w:numPr>
              <w:ilvl w:val="0"/>
              <w:numId w:val="31"/>
            </w:numPr>
            <w:tabs>
              <w:tab w:val="clear" w:pos="1069"/>
              <w:tab w:val="num" w:pos="709"/>
            </w:tabs>
            <w:spacing w:before="0" w:after="0"/>
            <w:ind w:left="1134" w:hanging="708"/>
            <w:jc w:val="both"/>
            <w:rPr>
              <w:rFonts w:cs="Arial"/>
            </w:rPr>
          </w:pPr>
          <w:r w:rsidRPr="00D178B1">
            <w:rPr>
              <w:rFonts w:cs="Arial"/>
            </w:rPr>
            <w:t>Increasing productivity.</w:t>
          </w:r>
        </w:p>
        <w:p w14:paraId="2D002139" w14:textId="695B10E9" w:rsidR="00D178B1" w:rsidRPr="00D178B1" w:rsidRDefault="00D178B1" w:rsidP="00D178B1">
          <w:pPr>
            <w:pStyle w:val="ListParagraph"/>
            <w:widowControl w:val="0"/>
            <w:numPr>
              <w:ilvl w:val="0"/>
              <w:numId w:val="31"/>
            </w:numPr>
            <w:tabs>
              <w:tab w:val="clear" w:pos="1069"/>
              <w:tab w:val="num" w:pos="709"/>
            </w:tabs>
            <w:spacing w:before="0" w:after="0"/>
            <w:ind w:left="1134" w:hanging="708"/>
            <w:jc w:val="both"/>
            <w:rPr>
              <w:rFonts w:cs="Arial"/>
            </w:rPr>
          </w:pPr>
          <w:r w:rsidRPr="00D178B1">
            <w:rPr>
              <w:rFonts w:cs="Arial"/>
            </w:rPr>
            <w:t>Improving liveability</w:t>
          </w:r>
        </w:p>
        <w:p w14:paraId="79074705" w14:textId="77777777" w:rsidR="00D178B1" w:rsidRPr="00D178B1" w:rsidRDefault="00D178B1" w:rsidP="00D178B1">
          <w:pPr>
            <w:widowControl w:val="0"/>
            <w:numPr>
              <w:ilvl w:val="0"/>
              <w:numId w:val="37"/>
            </w:numPr>
            <w:spacing w:after="0"/>
            <w:ind w:left="426" w:hanging="426"/>
            <w:contextualSpacing/>
            <w:jc w:val="both"/>
            <w:rPr>
              <w:rFonts w:cs="Arial"/>
              <w:snapToGrid w:val="0"/>
              <w:lang w:val="en-US"/>
            </w:rPr>
          </w:pPr>
          <w:r w:rsidRPr="00D178B1">
            <w:rPr>
              <w:rFonts w:cs="Arial"/>
              <w:snapToGrid w:val="0"/>
              <w:lang w:val="en-US"/>
            </w:rPr>
            <w:t xml:space="preserve">A minimum 50% </w:t>
          </w:r>
          <w:r w:rsidRPr="00D178B1">
            <w:rPr>
              <w:rFonts w:cs="Arial"/>
              <w:b/>
              <w:snapToGrid w:val="0"/>
              <w:u w:val="single"/>
              <w:lang w:val="en-US"/>
            </w:rPr>
            <w:t>cash contribution</w:t>
          </w:r>
          <w:r w:rsidRPr="00D178B1">
            <w:rPr>
              <w:rFonts w:cs="Arial"/>
              <w:snapToGrid w:val="0"/>
              <w:lang w:val="en-US"/>
            </w:rPr>
            <w:t xml:space="preserve"> to the project (not-for-profit and Aboriginal Owned Organisations may be considered on a case-by-case basis). Proponent cash contributions are expected to exceed the minimum requirement.  This will be considered in the application assessment process. </w:t>
          </w:r>
          <w:bookmarkStart w:id="18" w:name="_Hlk106614304"/>
          <w:r w:rsidRPr="00D178B1">
            <w:rPr>
              <w:rFonts w:cs="Arial"/>
              <w:snapToGrid w:val="0"/>
              <w:lang w:val="en-US"/>
            </w:rPr>
            <w:t>Other State Government funding will not be considered as part of the 50% co-contribution towards the project</w:t>
          </w:r>
          <w:bookmarkEnd w:id="18"/>
          <w:r w:rsidRPr="00D178B1">
            <w:rPr>
              <w:rFonts w:cs="Arial"/>
              <w:snapToGrid w:val="0"/>
              <w:lang w:val="en-US"/>
            </w:rPr>
            <w:t>.</w:t>
          </w:r>
        </w:p>
        <w:p w14:paraId="273C7750" w14:textId="77777777" w:rsidR="00D178B1" w:rsidRPr="00D178B1" w:rsidRDefault="00D178B1" w:rsidP="00D178B1">
          <w:pPr>
            <w:numPr>
              <w:ilvl w:val="0"/>
              <w:numId w:val="37"/>
            </w:numPr>
            <w:spacing w:after="0"/>
            <w:ind w:left="426" w:right="141" w:hanging="426"/>
            <w:contextualSpacing/>
            <w:jc w:val="both"/>
            <w:rPr>
              <w:rFonts w:cs="Arial"/>
              <w:lang w:val="en-US"/>
            </w:rPr>
          </w:pPr>
          <w:r w:rsidRPr="00D178B1">
            <w:rPr>
              <w:rFonts w:cs="Arial"/>
              <w:lang w:val="en-US"/>
            </w:rPr>
            <w:t>Local partnerships and collaboration including co-investment/supported by key regional stakeholders.</w:t>
          </w:r>
        </w:p>
        <w:p w14:paraId="55BA1280" w14:textId="77777777" w:rsidR="00D178B1" w:rsidRPr="00D178B1" w:rsidRDefault="00D178B1" w:rsidP="00D178B1">
          <w:pPr>
            <w:numPr>
              <w:ilvl w:val="0"/>
              <w:numId w:val="37"/>
            </w:numPr>
            <w:spacing w:after="0"/>
            <w:ind w:left="426" w:right="141" w:hanging="426"/>
            <w:contextualSpacing/>
            <w:jc w:val="both"/>
            <w:rPr>
              <w:rFonts w:cs="Arial"/>
              <w:lang w:val="en-US"/>
            </w:rPr>
          </w:pPr>
          <w:r w:rsidRPr="00D178B1">
            <w:rPr>
              <w:rFonts w:cs="Arial"/>
              <w:lang w:val="en-US"/>
            </w:rPr>
            <w:t>Delivery of local content outcomes.</w:t>
          </w:r>
        </w:p>
        <w:p w14:paraId="5E649B8E" w14:textId="77777777" w:rsidR="00D178B1" w:rsidRPr="00D178B1" w:rsidRDefault="00D178B1" w:rsidP="00D178B1">
          <w:pPr>
            <w:numPr>
              <w:ilvl w:val="0"/>
              <w:numId w:val="37"/>
            </w:numPr>
            <w:spacing w:after="0"/>
            <w:ind w:left="426" w:right="141" w:hanging="426"/>
            <w:contextualSpacing/>
            <w:jc w:val="both"/>
            <w:rPr>
              <w:rFonts w:cs="Arial"/>
              <w:lang w:val="en-US"/>
            </w:rPr>
          </w:pPr>
          <w:r w:rsidRPr="00D178B1">
            <w:rPr>
              <w:rFonts w:cs="Arial"/>
              <w:lang w:val="en-US"/>
            </w:rPr>
            <w:t>Alignment with region’s themes/priorities</w:t>
          </w:r>
        </w:p>
        <w:p w14:paraId="54B0755F" w14:textId="77777777" w:rsidR="00D178B1" w:rsidRPr="00D178B1" w:rsidRDefault="00D178B1" w:rsidP="00D178B1">
          <w:pPr>
            <w:numPr>
              <w:ilvl w:val="0"/>
              <w:numId w:val="37"/>
            </w:numPr>
            <w:spacing w:after="0"/>
            <w:ind w:left="426" w:hanging="426"/>
            <w:contextualSpacing/>
            <w:jc w:val="both"/>
            <w:rPr>
              <w:rFonts w:cs="Arial"/>
              <w:lang w:val="en-US"/>
            </w:rPr>
          </w:pPr>
          <w:r w:rsidRPr="00D178B1">
            <w:rPr>
              <w:rFonts w:cs="Arial"/>
              <w:lang w:val="en-US"/>
            </w:rPr>
            <w:t xml:space="preserve">A wider economic development benefit outside of the applicant entity. </w:t>
          </w:r>
        </w:p>
        <w:p w14:paraId="10938EBD" w14:textId="77777777" w:rsidR="00D178B1" w:rsidRPr="00D178B1" w:rsidRDefault="00D178B1" w:rsidP="00D178B1">
          <w:pPr>
            <w:numPr>
              <w:ilvl w:val="0"/>
              <w:numId w:val="37"/>
            </w:numPr>
            <w:spacing w:after="0"/>
            <w:ind w:left="426" w:right="141" w:hanging="426"/>
            <w:contextualSpacing/>
            <w:jc w:val="both"/>
            <w:rPr>
              <w:rFonts w:cs="Arial"/>
              <w:lang w:val="en-US"/>
            </w:rPr>
          </w:pPr>
          <w:r w:rsidRPr="00D178B1">
            <w:rPr>
              <w:rFonts w:cs="Arial"/>
              <w:lang w:val="en-US"/>
            </w:rPr>
            <w:t>The capacity to undertake and complete the project (past grant experience, project management and governance structure, experience of key personnel, project risk identification and mitigation</w:t>
          </w:r>
          <w:proofErr w:type="gramStart"/>
          <w:r w:rsidRPr="00D178B1">
            <w:rPr>
              <w:rFonts w:cs="Arial"/>
              <w:lang w:val="en-US"/>
            </w:rPr>
            <w:t>);</w:t>
          </w:r>
          <w:proofErr w:type="gramEnd"/>
        </w:p>
        <w:p w14:paraId="07D7983E" w14:textId="77777777" w:rsidR="00D178B1" w:rsidRPr="00D178B1" w:rsidRDefault="00D178B1" w:rsidP="00D178B1">
          <w:pPr>
            <w:numPr>
              <w:ilvl w:val="0"/>
              <w:numId w:val="37"/>
            </w:numPr>
            <w:spacing w:after="0"/>
            <w:ind w:left="426" w:right="141" w:hanging="426"/>
            <w:contextualSpacing/>
            <w:jc w:val="both"/>
            <w:rPr>
              <w:rFonts w:cs="Arial"/>
              <w:snapToGrid w:val="0"/>
              <w:lang w:val="en-US"/>
            </w:rPr>
          </w:pPr>
          <w:r w:rsidRPr="00D178B1">
            <w:rPr>
              <w:rFonts w:cs="Arial"/>
              <w:snapToGrid w:val="0"/>
              <w:lang w:val="en-US"/>
            </w:rPr>
            <w:t>The capacity to meet ongoing operating and maintenance costs following the conclusion of the grant funding (if applicable).</w:t>
          </w:r>
        </w:p>
        <w:p w14:paraId="74F8431C" w14:textId="77777777" w:rsidR="00D178B1" w:rsidRPr="00D178B1" w:rsidRDefault="00D178B1" w:rsidP="00D178B1">
          <w:pPr>
            <w:numPr>
              <w:ilvl w:val="0"/>
              <w:numId w:val="37"/>
            </w:numPr>
            <w:spacing w:after="0"/>
            <w:ind w:left="426" w:right="141" w:hanging="426"/>
            <w:contextualSpacing/>
            <w:jc w:val="both"/>
            <w:rPr>
              <w:rFonts w:cs="Arial"/>
              <w:snapToGrid w:val="0"/>
              <w:lang w:val="en-US"/>
            </w:rPr>
          </w:pPr>
          <w:r w:rsidRPr="00D178B1">
            <w:rPr>
              <w:rFonts w:cs="Arial"/>
              <w:snapToGrid w:val="0"/>
              <w:lang w:val="en-US"/>
            </w:rPr>
            <w:t xml:space="preserve">Financial capacity and sustainability and provide two years of financial statements verified by a member of the Certified </w:t>
          </w:r>
          <w:proofErr w:type="spellStart"/>
          <w:r w:rsidRPr="00D178B1">
            <w:rPr>
              <w:rFonts w:cs="Arial"/>
              <w:snapToGrid w:val="0"/>
              <w:lang w:val="en-US"/>
            </w:rPr>
            <w:t>Practising</w:t>
          </w:r>
          <w:proofErr w:type="spellEnd"/>
          <w:r w:rsidRPr="00D178B1">
            <w:rPr>
              <w:rFonts w:cs="Arial"/>
              <w:snapToGrid w:val="0"/>
              <w:lang w:val="en-US"/>
            </w:rPr>
            <w:t xml:space="preserve"> Accountants (CPA), Chartered Accountants Australia and New Zealand (CA), Institute of Public Accountants (IPA) or a registered auditor.</w:t>
          </w:r>
        </w:p>
        <w:p w14:paraId="73337909" w14:textId="77777777" w:rsidR="00D178B1" w:rsidRPr="00D178B1" w:rsidRDefault="00D178B1" w:rsidP="00D178B1">
          <w:pPr>
            <w:spacing w:after="0"/>
            <w:jc w:val="both"/>
            <w:rPr>
              <w:rFonts w:cs="Arial"/>
              <w:b/>
            </w:rPr>
          </w:pPr>
        </w:p>
        <w:p w14:paraId="18B755D1" w14:textId="77777777" w:rsidR="00D178B1" w:rsidRPr="00D178B1" w:rsidRDefault="00D178B1" w:rsidP="00D178B1">
          <w:pPr>
            <w:spacing w:after="0"/>
            <w:jc w:val="both"/>
            <w:rPr>
              <w:rFonts w:cs="Arial"/>
              <w:b/>
            </w:rPr>
          </w:pPr>
        </w:p>
        <w:p w14:paraId="1C5CD5C8" w14:textId="77777777" w:rsidR="0061623E" w:rsidRDefault="0061623E">
          <w:pPr>
            <w:spacing w:line="259" w:lineRule="auto"/>
            <w:rPr>
              <w:rFonts w:cs="Arial"/>
              <w:b/>
              <w:color w:val="323E4F" w:themeColor="text2" w:themeShade="BF"/>
            </w:rPr>
          </w:pPr>
          <w:r>
            <w:rPr>
              <w:rFonts w:cs="Arial"/>
              <w:b/>
              <w:color w:val="323E4F" w:themeColor="text2" w:themeShade="BF"/>
            </w:rPr>
            <w:br w:type="page"/>
          </w:r>
        </w:p>
        <w:p w14:paraId="4C63FD08" w14:textId="2C10D234" w:rsidR="00D178B1" w:rsidRPr="00D178B1" w:rsidRDefault="00D178B1" w:rsidP="00D178B1">
          <w:pPr>
            <w:spacing w:after="0"/>
            <w:jc w:val="both"/>
            <w:rPr>
              <w:rFonts w:cs="Arial"/>
              <w:b/>
              <w:color w:val="C00000"/>
            </w:rPr>
          </w:pPr>
          <w:r w:rsidRPr="003B47E0">
            <w:rPr>
              <w:rFonts w:cs="Arial"/>
              <w:b/>
              <w:color w:val="323E4F" w:themeColor="text2" w:themeShade="BF"/>
            </w:rPr>
            <w:lastRenderedPageBreak/>
            <w:t>Local content</w:t>
          </w:r>
        </w:p>
        <w:p w14:paraId="32EEE809" w14:textId="77777777" w:rsidR="00D178B1" w:rsidRPr="00D178B1" w:rsidRDefault="00D178B1" w:rsidP="00D178B1">
          <w:pPr>
            <w:spacing w:after="0"/>
            <w:jc w:val="both"/>
            <w:rPr>
              <w:rFonts w:cs="Arial"/>
            </w:rPr>
          </w:pPr>
        </w:p>
        <w:p w14:paraId="29B4EB3A" w14:textId="64075512" w:rsidR="00D178B1" w:rsidRPr="00D178B1" w:rsidRDefault="00D178B1" w:rsidP="00D178B1">
          <w:pPr>
            <w:spacing w:after="0"/>
            <w:jc w:val="both"/>
            <w:rPr>
              <w:rFonts w:cs="Arial"/>
            </w:rPr>
          </w:pPr>
          <w:r w:rsidRPr="00D178B1">
            <w:rPr>
              <w:rFonts w:cs="Arial"/>
            </w:rPr>
            <w:t>Applicants must also address what the project means for the local community/region in relation to job creation and economic growth and development. Preference will be given to projects that demonstrate:</w:t>
          </w:r>
        </w:p>
        <w:p w14:paraId="1CB0D42F" w14:textId="77777777" w:rsidR="00D178B1" w:rsidRPr="00D178B1" w:rsidRDefault="00D178B1" w:rsidP="00D178B1">
          <w:pPr>
            <w:spacing w:after="0"/>
            <w:ind w:left="426" w:hanging="426"/>
            <w:jc w:val="both"/>
            <w:rPr>
              <w:rFonts w:cs="Arial"/>
            </w:rPr>
          </w:pPr>
        </w:p>
        <w:p w14:paraId="46C8C6D2" w14:textId="77777777" w:rsidR="00D178B1" w:rsidRPr="00D178B1" w:rsidRDefault="00D178B1" w:rsidP="00D178B1">
          <w:pPr>
            <w:numPr>
              <w:ilvl w:val="0"/>
              <w:numId w:val="36"/>
            </w:numPr>
            <w:spacing w:after="0"/>
            <w:ind w:left="426" w:hanging="426"/>
            <w:contextualSpacing/>
            <w:jc w:val="both"/>
            <w:rPr>
              <w:rFonts w:cs="Arial"/>
              <w:snapToGrid w:val="0"/>
              <w:lang w:val="en-US"/>
            </w:rPr>
          </w:pPr>
          <w:r w:rsidRPr="00D178B1">
            <w:rPr>
              <w:rFonts w:cs="Arial"/>
              <w:snapToGrid w:val="0"/>
              <w:lang w:val="en-US"/>
            </w:rPr>
            <w:t>Building the capability of local suppliers, and the opportunity for regional businesses to supply items/services for the project.</w:t>
          </w:r>
        </w:p>
        <w:p w14:paraId="1F804586" w14:textId="77777777" w:rsidR="00D178B1" w:rsidRPr="00D178B1" w:rsidRDefault="00D178B1" w:rsidP="00D178B1">
          <w:pPr>
            <w:numPr>
              <w:ilvl w:val="0"/>
              <w:numId w:val="36"/>
            </w:numPr>
            <w:spacing w:after="0"/>
            <w:ind w:left="426" w:hanging="426"/>
            <w:contextualSpacing/>
            <w:jc w:val="both"/>
            <w:rPr>
              <w:rFonts w:cs="Arial"/>
              <w:snapToGrid w:val="0"/>
              <w:lang w:val="en-US"/>
            </w:rPr>
          </w:pPr>
          <w:r w:rsidRPr="00D178B1">
            <w:rPr>
              <w:rFonts w:cs="Arial"/>
              <w:snapToGrid w:val="0"/>
              <w:lang w:val="en-US"/>
            </w:rPr>
            <w:t xml:space="preserve">Increased regional employment and regional business participation through subcontractors, suppliers, </w:t>
          </w:r>
          <w:proofErr w:type="gramStart"/>
          <w:r w:rsidRPr="00D178B1">
            <w:rPr>
              <w:rFonts w:cs="Arial"/>
              <w:snapToGrid w:val="0"/>
              <w:lang w:val="en-US"/>
            </w:rPr>
            <w:t>apprenticeships</w:t>
          </w:r>
          <w:proofErr w:type="gramEnd"/>
          <w:r w:rsidRPr="00D178B1">
            <w:rPr>
              <w:rFonts w:cs="Arial"/>
              <w:snapToGrid w:val="0"/>
              <w:lang w:val="en-US"/>
            </w:rPr>
            <w:t xml:space="preserve"> and traineeships.</w:t>
          </w:r>
        </w:p>
        <w:p w14:paraId="16F7FA5A" w14:textId="77777777" w:rsidR="00D178B1" w:rsidRPr="00D178B1" w:rsidRDefault="00D178B1" w:rsidP="00D178B1">
          <w:pPr>
            <w:numPr>
              <w:ilvl w:val="0"/>
              <w:numId w:val="36"/>
            </w:numPr>
            <w:spacing w:after="0"/>
            <w:ind w:left="426" w:hanging="426"/>
            <w:contextualSpacing/>
            <w:jc w:val="both"/>
            <w:rPr>
              <w:rFonts w:cs="Arial"/>
              <w:snapToGrid w:val="0"/>
              <w:lang w:val="en-US"/>
            </w:rPr>
          </w:pPr>
          <w:r w:rsidRPr="00D178B1">
            <w:rPr>
              <w:rFonts w:cs="Arial"/>
              <w:snapToGrid w:val="0"/>
              <w:lang w:val="en-US"/>
            </w:rPr>
            <w:t>Support for emerging or new industries in the region, promotion, and awareness of local industry/businesses; and</w:t>
          </w:r>
        </w:p>
        <w:p w14:paraId="424C0BE9" w14:textId="77777777" w:rsidR="00D178B1" w:rsidRPr="00D178B1" w:rsidRDefault="00D178B1" w:rsidP="00D178B1">
          <w:pPr>
            <w:numPr>
              <w:ilvl w:val="0"/>
              <w:numId w:val="36"/>
            </w:numPr>
            <w:spacing w:after="0"/>
            <w:ind w:left="426" w:hanging="426"/>
            <w:contextualSpacing/>
            <w:jc w:val="both"/>
            <w:rPr>
              <w:rFonts w:cs="Arial"/>
              <w:snapToGrid w:val="0"/>
              <w:lang w:val="en-US"/>
            </w:rPr>
          </w:pPr>
          <w:r w:rsidRPr="00D178B1">
            <w:rPr>
              <w:rFonts w:cs="Arial"/>
              <w:snapToGrid w:val="0"/>
              <w:lang w:val="en-US"/>
            </w:rPr>
            <w:t xml:space="preserve">Benefit to the regional economy through any other identifiable means. </w:t>
          </w:r>
        </w:p>
        <w:p w14:paraId="7A71D2D7" w14:textId="77777777" w:rsidR="00D178B1" w:rsidRPr="00D178B1" w:rsidRDefault="00D178B1" w:rsidP="00D178B1">
          <w:pPr>
            <w:spacing w:after="0"/>
            <w:jc w:val="both"/>
            <w:rPr>
              <w:rFonts w:cs="Arial"/>
              <w:b/>
            </w:rPr>
          </w:pPr>
        </w:p>
        <w:p w14:paraId="2E720689" w14:textId="25017767" w:rsidR="00D178B1" w:rsidRPr="00D178B1" w:rsidRDefault="00D178B1" w:rsidP="00D178B1">
          <w:pPr>
            <w:spacing w:after="0"/>
            <w:jc w:val="both"/>
            <w:rPr>
              <w:rFonts w:cs="Arial"/>
              <w:bCs/>
            </w:rPr>
          </w:pPr>
          <w:r w:rsidRPr="00D178B1">
            <w:rPr>
              <w:rFonts w:cs="Arial"/>
              <w:b/>
              <w:bCs/>
              <w:color w:val="323E4F" w:themeColor="text2" w:themeShade="BF"/>
            </w:rPr>
            <w:t>IMPORTANT:</w:t>
          </w:r>
          <w:r w:rsidRPr="00D178B1">
            <w:rPr>
              <w:rFonts w:cs="Arial"/>
              <w:bCs/>
              <w:color w:val="323E4F" w:themeColor="text2" w:themeShade="BF"/>
            </w:rPr>
            <w:t xml:space="preserve"> </w:t>
          </w:r>
          <w:r w:rsidRPr="00D178B1">
            <w:rPr>
              <w:rFonts w:cs="Arial"/>
              <w:bCs/>
            </w:rPr>
            <w:t>Ensure that you provide us with a complete understanding of your project – remembering that MWDC is unlikely to have the detailed understanding of your project that you have. Applications should therefore be written on the basis that the reader/assessor knows very little about the background and merits of your project.</w:t>
          </w:r>
        </w:p>
        <w:p w14:paraId="33EF52CE" w14:textId="4529EC07" w:rsidR="00B76F3E" w:rsidRPr="00535DAA" w:rsidRDefault="00D178B1" w:rsidP="00DD1AC3">
          <w:pPr>
            <w:pStyle w:val="Heading1"/>
          </w:pPr>
          <w:bookmarkStart w:id="19" w:name="_Toc134093875"/>
          <w:bookmarkEnd w:id="17"/>
          <w:r>
            <w:t>Assessment process</w:t>
          </w:r>
          <w:bookmarkEnd w:id="19"/>
        </w:p>
        <w:p w14:paraId="62CF9101" w14:textId="19B2510E" w:rsidR="00471FB8" w:rsidRPr="00FC79FF" w:rsidRDefault="00471FB8" w:rsidP="00471FB8">
          <w:bookmarkStart w:id="20" w:name="_Toc64544771"/>
          <w:r w:rsidRPr="00FC79FF">
            <w:t>The assessment process involves the following:</w:t>
          </w:r>
        </w:p>
        <w:p w14:paraId="60408523" w14:textId="1D74B208" w:rsidR="00471FB8" w:rsidRPr="00471FB8" w:rsidRDefault="00471FB8" w:rsidP="00471FB8">
          <w:pPr>
            <w:pStyle w:val="ListParagraph"/>
            <w:rPr>
              <w:snapToGrid w:val="0"/>
            </w:rPr>
          </w:pPr>
          <w:r w:rsidRPr="00FC79FF">
            <w:rPr>
              <w:b/>
              <w:bCs/>
              <w:snapToGrid w:val="0"/>
            </w:rPr>
            <w:t>Step 1</w:t>
          </w:r>
          <w:r w:rsidRPr="00FC79FF">
            <w:rPr>
              <w:snapToGrid w:val="0"/>
            </w:rPr>
            <w:t xml:space="preserve"> – Applicant submits application on-line via the </w:t>
          </w:r>
          <w:proofErr w:type="spellStart"/>
          <w:r w:rsidRPr="00FC79FF">
            <w:rPr>
              <w:snapToGrid w:val="0"/>
            </w:rPr>
            <w:t>SmartyGrants</w:t>
          </w:r>
          <w:proofErr w:type="spellEnd"/>
          <w:r w:rsidRPr="00FC79FF">
            <w:rPr>
              <w:snapToGrid w:val="0"/>
            </w:rPr>
            <w:t xml:space="preserve"> portal.</w:t>
          </w:r>
        </w:p>
        <w:p w14:paraId="121B075F" w14:textId="60363ECC" w:rsidR="00471FB8" w:rsidRPr="00471FB8" w:rsidRDefault="00471FB8" w:rsidP="00471FB8">
          <w:pPr>
            <w:pStyle w:val="ListParagraph"/>
            <w:rPr>
              <w:snapToGrid w:val="0"/>
            </w:rPr>
          </w:pPr>
          <w:r w:rsidRPr="00FC79FF">
            <w:rPr>
              <w:b/>
              <w:bCs/>
              <w:snapToGrid w:val="0"/>
              <w:lang w:val="en-US"/>
            </w:rPr>
            <w:t>Step 2</w:t>
          </w:r>
          <w:r w:rsidRPr="00FC79FF">
            <w:rPr>
              <w:snapToGrid w:val="0"/>
              <w:lang w:val="en-US"/>
            </w:rPr>
            <w:t xml:space="preserve"> – MWDC</w:t>
          </w:r>
          <w:bookmarkStart w:id="21" w:name="_Hlk106279182"/>
          <w:r>
            <w:rPr>
              <w:snapToGrid w:val="0"/>
              <w:lang w:val="en-US"/>
            </w:rPr>
            <w:t xml:space="preserve"> </w:t>
          </w:r>
          <w:r w:rsidRPr="00FC79FF">
            <w:rPr>
              <w:snapToGrid w:val="0"/>
            </w:rPr>
            <w:t>Grants team</w:t>
          </w:r>
          <w:r w:rsidRPr="00FC79FF">
            <w:rPr>
              <w:snapToGrid w:val="0"/>
              <w:lang w:val="en-US"/>
            </w:rPr>
            <w:t xml:space="preserve"> assess each application against the criteria outlined in Sections 4 and 5 of the application form</w:t>
          </w:r>
          <w:r w:rsidRPr="00FC79FF">
            <w:rPr>
              <w:snapToGrid w:val="0"/>
            </w:rPr>
            <w:t xml:space="preserve"> to determine the eligibility</w:t>
          </w:r>
          <w:bookmarkEnd w:id="21"/>
          <w:r w:rsidRPr="00FC79FF">
            <w:rPr>
              <w:snapToGrid w:val="0"/>
            </w:rPr>
            <w:t>.</w:t>
          </w:r>
        </w:p>
        <w:p w14:paraId="57B3AF43" w14:textId="3628CD6C" w:rsidR="00471FB8" w:rsidRPr="00471FB8" w:rsidRDefault="00471FB8" w:rsidP="00471FB8">
          <w:pPr>
            <w:pStyle w:val="ListParagraph"/>
            <w:rPr>
              <w:iCs/>
              <w:snapToGrid w:val="0"/>
            </w:rPr>
          </w:pPr>
          <w:r w:rsidRPr="00FC79FF">
            <w:rPr>
              <w:b/>
              <w:bCs/>
              <w:snapToGrid w:val="0"/>
              <w:lang w:val="en-US"/>
            </w:rPr>
            <w:t>Step 3</w:t>
          </w:r>
          <w:r w:rsidRPr="00FC79FF">
            <w:rPr>
              <w:snapToGrid w:val="0"/>
              <w:lang w:val="en-US"/>
            </w:rPr>
            <w:t xml:space="preserve"> – If eligible, application is submitted to the MWDC Board for review and to make re</w:t>
          </w:r>
          <w:r w:rsidRPr="00FC79FF">
            <w:rPr>
              <w:iCs/>
              <w:snapToGrid w:val="0"/>
            </w:rPr>
            <w:t xml:space="preserve">commendation, based on regional priorities, to the Minister </w:t>
          </w:r>
          <w:r>
            <w:rPr>
              <w:iCs/>
              <w:snapToGrid w:val="0"/>
            </w:rPr>
            <w:t>for Regional Development</w:t>
          </w:r>
          <w:r w:rsidRPr="00FC79FF">
            <w:rPr>
              <w:iCs/>
              <w:snapToGrid w:val="0"/>
            </w:rPr>
            <w:t>.</w:t>
          </w:r>
        </w:p>
        <w:p w14:paraId="6FBA37E7" w14:textId="63BB8C77" w:rsidR="00471FB8" w:rsidRPr="00471FB8" w:rsidRDefault="00471FB8" w:rsidP="00471FB8">
          <w:pPr>
            <w:pStyle w:val="ListParagraph"/>
            <w:rPr>
              <w:i/>
            </w:rPr>
          </w:pPr>
          <w:r w:rsidRPr="00FC79FF">
            <w:rPr>
              <w:b/>
              <w:bCs/>
              <w:iCs/>
              <w:snapToGrid w:val="0"/>
            </w:rPr>
            <w:t>Step 4</w:t>
          </w:r>
          <w:r w:rsidRPr="00FC79FF">
            <w:rPr>
              <w:iCs/>
              <w:snapToGrid w:val="0"/>
            </w:rPr>
            <w:t xml:space="preserve"> – Minister makes final decision, and all Applicants are advised of the outcome.</w:t>
          </w:r>
        </w:p>
        <w:p w14:paraId="48A23798" w14:textId="334BA82B" w:rsidR="00471FB8" w:rsidRPr="00471FB8" w:rsidRDefault="00471FB8" w:rsidP="00471FB8">
          <w:pPr>
            <w:pStyle w:val="ListParagraph"/>
            <w:rPr>
              <w:i/>
            </w:rPr>
          </w:pPr>
          <w:r w:rsidRPr="00FC79FF">
            <w:rPr>
              <w:b/>
              <w:bCs/>
              <w:iCs/>
              <w:snapToGrid w:val="0"/>
            </w:rPr>
            <w:t>Step 5</w:t>
          </w:r>
          <w:r w:rsidRPr="00FC79FF">
            <w:rPr>
              <w:iCs/>
              <w:snapToGrid w:val="0"/>
            </w:rPr>
            <w:t xml:space="preserve"> – Successful applicants receive the Grant Agreements to be legally executed.</w:t>
          </w:r>
        </w:p>
        <w:p w14:paraId="135D62F2" w14:textId="51C48971" w:rsidR="00471FB8" w:rsidRPr="00471FB8" w:rsidRDefault="00471FB8" w:rsidP="00471FB8">
          <w:pPr>
            <w:pStyle w:val="ListParagraph"/>
            <w:rPr>
              <w:i/>
            </w:rPr>
          </w:pPr>
          <w:r w:rsidRPr="00FC79FF">
            <w:rPr>
              <w:b/>
              <w:bCs/>
              <w:iCs/>
              <w:snapToGrid w:val="0"/>
            </w:rPr>
            <w:t>Step 6</w:t>
          </w:r>
          <w:r w:rsidRPr="00FC79FF">
            <w:rPr>
              <w:iCs/>
              <w:snapToGrid w:val="0"/>
            </w:rPr>
            <w:t xml:space="preserve"> – Funds are disbursed based on the evidence provided by the </w:t>
          </w:r>
          <w:r>
            <w:rPr>
              <w:iCs/>
              <w:snapToGrid w:val="0"/>
            </w:rPr>
            <w:t>g</w:t>
          </w:r>
          <w:r w:rsidRPr="00FC79FF">
            <w:rPr>
              <w:iCs/>
              <w:snapToGrid w:val="0"/>
            </w:rPr>
            <w:t>rant recipient of the achieved milestones.</w:t>
          </w:r>
        </w:p>
        <w:p w14:paraId="00A98A93" w14:textId="77777777" w:rsidR="00471FB8" w:rsidRPr="00954E17" w:rsidRDefault="00471FB8" w:rsidP="00471FB8">
          <w:pPr>
            <w:pStyle w:val="ListParagraph"/>
            <w:rPr>
              <w:i/>
            </w:rPr>
          </w:pPr>
          <w:r w:rsidRPr="00FC79FF">
            <w:rPr>
              <w:b/>
              <w:bCs/>
              <w:iCs/>
              <w:snapToGrid w:val="0"/>
            </w:rPr>
            <w:t>Step 7</w:t>
          </w:r>
          <w:r w:rsidRPr="00FC79FF">
            <w:rPr>
              <w:iCs/>
              <w:snapToGrid w:val="0"/>
            </w:rPr>
            <w:t xml:space="preserve"> – Upon project completion, </w:t>
          </w:r>
          <w:r>
            <w:rPr>
              <w:iCs/>
              <w:snapToGrid w:val="0"/>
            </w:rPr>
            <w:t>g</w:t>
          </w:r>
          <w:r w:rsidRPr="00FC79FF">
            <w:rPr>
              <w:iCs/>
              <w:snapToGrid w:val="0"/>
            </w:rPr>
            <w:t xml:space="preserve">rant </w:t>
          </w:r>
          <w:r>
            <w:rPr>
              <w:iCs/>
              <w:snapToGrid w:val="0"/>
            </w:rPr>
            <w:t>r</w:t>
          </w:r>
          <w:r w:rsidRPr="00FC79FF">
            <w:rPr>
              <w:iCs/>
              <w:snapToGrid w:val="0"/>
            </w:rPr>
            <w:t>ecipient must submit final report to acquit the grant.</w:t>
          </w:r>
        </w:p>
        <w:p w14:paraId="45E2E457" w14:textId="77777777" w:rsidR="00471FB8" w:rsidRPr="00FC79FF" w:rsidRDefault="00471FB8" w:rsidP="00471FB8">
          <w:r w:rsidRPr="00471FB8">
            <w:rPr>
              <w:b/>
              <w:bCs/>
              <w:snapToGrid w:val="0"/>
              <w:color w:val="323E4F" w:themeColor="text2" w:themeShade="BF"/>
            </w:rPr>
            <w:t>IMPORTANT:</w:t>
          </w:r>
          <w:r w:rsidRPr="00471FB8">
            <w:rPr>
              <w:snapToGrid w:val="0"/>
              <w:color w:val="323E4F" w:themeColor="text2" w:themeShade="BF"/>
            </w:rPr>
            <w:t xml:space="preserve"> </w:t>
          </w:r>
          <w:r w:rsidRPr="00FC79FF">
            <w:rPr>
              <w:snapToGrid w:val="0"/>
            </w:rPr>
            <w:t>A</w:t>
          </w:r>
          <w:proofErr w:type="spellStart"/>
          <w:r w:rsidRPr="00FC79FF">
            <w:rPr>
              <w:snapToGrid w:val="0"/>
              <w:lang w:val="en-US"/>
            </w:rPr>
            <w:t>ll</w:t>
          </w:r>
          <w:proofErr w:type="spellEnd"/>
          <w:r w:rsidRPr="00FC79FF">
            <w:rPr>
              <w:snapToGrid w:val="0"/>
              <w:lang w:val="en-US"/>
            </w:rPr>
            <w:t xml:space="preserve"> applications are assessed on a competitive and merit-based process. </w:t>
          </w:r>
          <w:r w:rsidRPr="00FC79FF">
            <w:rPr>
              <w:snapToGrid w:val="0"/>
            </w:rPr>
            <w:t xml:space="preserve">Applicants should note that </w:t>
          </w:r>
          <w:r w:rsidRPr="00FC79FF">
            <w:t>the assessment and decision-making process could take up to six months and should be considered during project planning. MWDC reserves the right to request more information to clarify any aspect of the application.</w:t>
          </w:r>
        </w:p>
        <w:p w14:paraId="4A800703" w14:textId="7235EDCF" w:rsidR="00B76F3E" w:rsidRDefault="00471FB8" w:rsidP="00DD1AC3">
          <w:pPr>
            <w:pStyle w:val="Heading1"/>
          </w:pPr>
          <w:bookmarkStart w:id="22" w:name="_Toc134093876"/>
          <w:bookmarkEnd w:id="20"/>
          <w:r>
            <w:t>RED Grant</w:t>
          </w:r>
          <w:r w:rsidR="003D4426">
            <w:t>s</w:t>
          </w:r>
          <w:r>
            <w:t xml:space="preserve"> workshops</w:t>
          </w:r>
          <w:bookmarkEnd w:id="22"/>
        </w:p>
        <w:p w14:paraId="3E5F27E3" w14:textId="18BDB4F8" w:rsidR="003D4426" w:rsidRPr="00FC79FF" w:rsidRDefault="003D4426" w:rsidP="003D4426">
          <w:pPr>
            <w:rPr>
              <w:lang w:val="en-GB"/>
            </w:rPr>
          </w:pPr>
          <w:r w:rsidRPr="00FC79FF">
            <w:rPr>
              <w:lang w:val="en-GB"/>
            </w:rPr>
            <w:t xml:space="preserve">The RED Grants </w:t>
          </w:r>
          <w:r>
            <w:rPr>
              <w:lang w:val="en-GB"/>
            </w:rPr>
            <w:t>w</w:t>
          </w:r>
          <w:r w:rsidRPr="00FC79FF">
            <w:rPr>
              <w:lang w:val="en-GB"/>
            </w:rPr>
            <w:t xml:space="preserve">orkshops are aimed to provide more information about the objectives of the Program but, most importantly, to identify and encourage applications for locally driven projects that promote local content and contribute to local economic growth and development in regional communities throughout the </w:t>
          </w:r>
          <w:proofErr w:type="spellStart"/>
          <w:r w:rsidRPr="00FC79FF">
            <w:rPr>
              <w:lang w:val="en-GB"/>
            </w:rPr>
            <w:t>Mid West</w:t>
          </w:r>
          <w:proofErr w:type="spellEnd"/>
          <w:r w:rsidRPr="00FC79FF">
            <w:rPr>
              <w:lang w:val="en-GB"/>
            </w:rPr>
            <w:t>.</w:t>
          </w:r>
        </w:p>
        <w:p w14:paraId="419986C0" w14:textId="26A2C924" w:rsidR="003D4426" w:rsidRDefault="003D4426" w:rsidP="003D4426">
          <w:pPr>
            <w:rPr>
              <w:lang w:val="en-GB"/>
            </w:rPr>
          </w:pPr>
          <w:r w:rsidRPr="00FC79FF">
            <w:rPr>
              <w:lang w:val="en-GB"/>
            </w:rPr>
            <w:t xml:space="preserve">MWDC may conduct sub-regional workshops and will work in close partnership with </w:t>
          </w:r>
          <w:r>
            <w:rPr>
              <w:lang w:val="en-GB"/>
            </w:rPr>
            <w:t>i</w:t>
          </w:r>
          <w:r w:rsidRPr="00FC79FF">
            <w:rPr>
              <w:lang w:val="en-GB"/>
            </w:rPr>
            <w:t>ndustry and LGA representatives to identify and attract projects that are aligned with regional and local priorities.</w:t>
          </w:r>
        </w:p>
        <w:p w14:paraId="7906FA87" w14:textId="58CD8958" w:rsidR="003D4426" w:rsidRPr="00FC79FF" w:rsidRDefault="003D4426" w:rsidP="003D4426">
          <w:pPr>
            <w:rPr>
              <w:lang w:val="en-GB"/>
            </w:rPr>
          </w:pPr>
          <w:r w:rsidRPr="00FC79FF">
            <w:rPr>
              <w:lang w:val="en-GB"/>
            </w:rPr>
            <w:t xml:space="preserve">Both </w:t>
          </w:r>
          <w:r>
            <w:rPr>
              <w:lang w:val="en-GB"/>
            </w:rPr>
            <w:t>i</w:t>
          </w:r>
          <w:r w:rsidRPr="00FC79FF">
            <w:rPr>
              <w:lang w:val="en-GB"/>
            </w:rPr>
            <w:t>ndustry and LGAs may promote the RED Grants opportunity by sharing information about eligibility criteria and process timeline with their members and encourage potential applicants to attend in the workshops.</w:t>
          </w:r>
        </w:p>
        <w:p w14:paraId="14CC601B" w14:textId="01EC8378" w:rsidR="003D4426" w:rsidRPr="00FC79FF" w:rsidRDefault="003D4426" w:rsidP="003D4426">
          <w:pPr>
            <w:rPr>
              <w:lang w:val="en-GB"/>
            </w:rPr>
          </w:pPr>
          <w:r w:rsidRPr="00FC79FF">
            <w:rPr>
              <w:lang w:val="en-GB"/>
            </w:rPr>
            <w:lastRenderedPageBreak/>
            <w:t xml:space="preserve">Participants in the workshops will also have an opportunity to clarify any question they may have regarding the Eligibility and Assessment Criteria (i.e. who can apply, what is the cash contribution, </w:t>
          </w:r>
          <w:r>
            <w:rPr>
              <w:lang w:val="en-GB"/>
            </w:rPr>
            <w:t>promoting local content and</w:t>
          </w:r>
          <w:r w:rsidRPr="00FC79FF">
            <w:rPr>
              <w:lang w:val="en-GB"/>
            </w:rPr>
            <w:t xml:space="preserve"> partnership) and </w:t>
          </w:r>
          <w:r>
            <w:rPr>
              <w:lang w:val="en-GB"/>
            </w:rPr>
            <w:t xml:space="preserve">about </w:t>
          </w:r>
          <w:r w:rsidRPr="00FC79FF">
            <w:rPr>
              <w:lang w:val="en-GB"/>
            </w:rPr>
            <w:t>project implementation timeline</w:t>
          </w:r>
          <w:r>
            <w:rPr>
              <w:lang w:val="en-GB"/>
            </w:rPr>
            <w:t xml:space="preserve"> and acquittal</w:t>
          </w:r>
          <w:r w:rsidRPr="00FC79FF">
            <w:rPr>
              <w:lang w:val="en-GB"/>
            </w:rPr>
            <w:t>.</w:t>
          </w:r>
        </w:p>
        <w:p w14:paraId="7F8FB10A" w14:textId="77777777" w:rsidR="003D4426" w:rsidRPr="00FC79FF" w:rsidRDefault="003D4426" w:rsidP="003D4426">
          <w:pPr>
            <w:rPr>
              <w:lang w:val="en-GB"/>
            </w:rPr>
          </w:pPr>
          <w:r w:rsidRPr="00FC79FF">
            <w:rPr>
              <w:lang w:val="en-GB"/>
            </w:rPr>
            <w:t xml:space="preserve">The dates and locations of the RED Grants Discovery Workshops </w:t>
          </w:r>
          <w:r>
            <w:rPr>
              <w:lang w:val="en-GB"/>
            </w:rPr>
            <w:t>will be</w:t>
          </w:r>
          <w:r w:rsidRPr="00FC79FF">
            <w:rPr>
              <w:lang w:val="en-GB"/>
            </w:rPr>
            <w:t xml:space="preserve"> announced by MWDC</w:t>
          </w:r>
          <w:r>
            <w:rPr>
              <w:lang w:val="en-GB"/>
            </w:rPr>
            <w:t xml:space="preserve"> on its website</w:t>
          </w:r>
          <w:r w:rsidRPr="00FC79FF">
            <w:rPr>
              <w:lang w:val="en-GB"/>
            </w:rPr>
            <w:t xml:space="preserve"> and shared with </w:t>
          </w:r>
          <w:r>
            <w:rPr>
              <w:lang w:val="en-GB"/>
            </w:rPr>
            <w:t>i</w:t>
          </w:r>
          <w:r w:rsidRPr="00FC79FF">
            <w:rPr>
              <w:lang w:val="en-GB"/>
            </w:rPr>
            <w:t>ndustry and LGA representatives</w:t>
          </w:r>
          <w:r>
            <w:rPr>
              <w:lang w:val="en-GB"/>
            </w:rPr>
            <w:t>. A</w:t>
          </w:r>
          <w:r w:rsidRPr="00FC79FF">
            <w:rPr>
              <w:lang w:val="en-GB"/>
            </w:rPr>
            <w:t>dmission to the workshops is free of charge.</w:t>
          </w:r>
        </w:p>
        <w:p w14:paraId="680475BF" w14:textId="718859A9" w:rsidR="003D4426" w:rsidRDefault="003D4426" w:rsidP="003D4426">
          <w:pPr>
            <w:pStyle w:val="Heading1"/>
          </w:pPr>
          <w:bookmarkStart w:id="23" w:name="_Toc134093877"/>
          <w:r>
            <w:t xml:space="preserve">Tips on </w:t>
          </w:r>
          <w:r w:rsidR="00AC0AAA">
            <w:t xml:space="preserve">writing a quality </w:t>
          </w:r>
          <w:proofErr w:type="gramStart"/>
          <w:r w:rsidR="00AC0AAA">
            <w:t>application</w:t>
          </w:r>
          <w:bookmarkEnd w:id="23"/>
          <w:proofErr w:type="gramEnd"/>
        </w:p>
        <w:p w14:paraId="20A229F8" w14:textId="452EEF71" w:rsidR="00CA0763" w:rsidRPr="00CA0763" w:rsidRDefault="00CA0763" w:rsidP="00CA0763">
          <w:pPr>
            <w:rPr>
              <w:lang w:val="en-GB"/>
            </w:rPr>
          </w:pPr>
          <w:r w:rsidRPr="00CA0763">
            <w:rPr>
              <w:lang w:val="en-GB"/>
            </w:rPr>
            <w:t xml:space="preserve">In preparing your application, consider the </w:t>
          </w:r>
          <w:proofErr w:type="gramStart"/>
          <w:r w:rsidRPr="00CA0763">
            <w:rPr>
              <w:lang w:val="en-GB"/>
            </w:rPr>
            <w:t>following;</w:t>
          </w:r>
          <w:proofErr w:type="gramEnd"/>
        </w:p>
        <w:p w14:paraId="54E10777" w14:textId="15B1BCD1" w:rsidR="00CA0763" w:rsidRPr="00EE52BF" w:rsidRDefault="00CA0763" w:rsidP="00EE52BF">
          <w:pPr>
            <w:pStyle w:val="ListParagraph"/>
            <w:numPr>
              <w:ilvl w:val="0"/>
              <w:numId w:val="43"/>
            </w:numPr>
            <w:tabs>
              <w:tab w:val="left" w:pos="3969"/>
            </w:tabs>
            <w:spacing w:before="0" w:after="0"/>
            <w:ind w:left="426"/>
            <w:jc w:val="both"/>
            <w:rPr>
              <w:rFonts w:cs="Arial"/>
              <w:b/>
              <w:bCs/>
              <w:color w:val="323E4F" w:themeColor="text2" w:themeShade="BF"/>
            </w:rPr>
          </w:pPr>
          <w:r w:rsidRPr="00EE52BF">
            <w:rPr>
              <w:rFonts w:cs="Arial"/>
              <w:b/>
              <w:bCs/>
              <w:color w:val="323E4F" w:themeColor="text2" w:themeShade="BF"/>
            </w:rPr>
            <w:t xml:space="preserve">How does your project meet at least one of the economic growth and development objectives (i.e., sustainable jobs; expanding or diversifying industry; developing skills or capabilities; attracting new investment in the region; and/or </w:t>
          </w:r>
          <w:r w:rsidR="00EE52BF">
            <w:rPr>
              <w:rFonts w:cs="Arial"/>
              <w:b/>
              <w:bCs/>
              <w:color w:val="323E4F" w:themeColor="text2" w:themeShade="BF"/>
            </w:rPr>
            <w:t>i</w:t>
          </w:r>
          <w:r w:rsidRPr="00EE52BF">
            <w:rPr>
              <w:rFonts w:cs="Arial"/>
              <w:b/>
              <w:bCs/>
              <w:color w:val="323E4F" w:themeColor="text2" w:themeShade="BF"/>
            </w:rPr>
            <w:t>ncreasing productivity)?</w:t>
          </w:r>
        </w:p>
        <w:p w14:paraId="55CD0799" w14:textId="77777777" w:rsidR="00CA0763" w:rsidRPr="00CA0763" w:rsidRDefault="00CA0763" w:rsidP="00CA0763">
          <w:pPr>
            <w:pStyle w:val="ListParagraph"/>
            <w:numPr>
              <w:ilvl w:val="0"/>
              <w:numId w:val="0"/>
            </w:numPr>
            <w:tabs>
              <w:tab w:val="left" w:pos="3969"/>
            </w:tabs>
            <w:spacing w:before="0" w:after="0"/>
            <w:ind w:left="720"/>
            <w:jc w:val="both"/>
            <w:rPr>
              <w:rFonts w:cs="Arial"/>
              <w:b/>
              <w:bCs/>
              <w:color w:val="C00000"/>
            </w:rPr>
          </w:pPr>
        </w:p>
        <w:p w14:paraId="57E83C04" w14:textId="77777777" w:rsidR="00CA0763" w:rsidRPr="00322CEB" w:rsidRDefault="00CA0763" w:rsidP="00CA0763">
          <w:pPr>
            <w:spacing w:after="0"/>
            <w:jc w:val="both"/>
            <w:rPr>
              <w:rFonts w:cs="Arial"/>
              <w:b/>
            </w:rPr>
          </w:pPr>
          <w:r w:rsidRPr="00322CEB">
            <w:rPr>
              <w:rFonts w:eastAsia="Times New Roman" w:cs="Arial"/>
              <w:iCs/>
              <w:noProof/>
              <w:color w:val="C00000"/>
              <w:lang w:eastAsia="en-AU"/>
            </w:rPr>
            <mc:AlternateContent>
              <mc:Choice Requires="wps">
                <w:drawing>
                  <wp:inline distT="0" distB="0" distL="0" distR="0" wp14:anchorId="66D93023" wp14:editId="641F1CB5">
                    <wp:extent cx="5676900" cy="5381625"/>
                    <wp:effectExtent l="0" t="0" r="19050" b="28575"/>
                    <wp:docPr id="13" name="Rounded Rectangle 13"/>
                    <wp:cNvGraphicFramePr/>
                    <a:graphic xmlns:a="http://schemas.openxmlformats.org/drawingml/2006/main">
                      <a:graphicData uri="http://schemas.microsoft.com/office/word/2010/wordprocessingShape">
                        <wps:wsp>
                          <wps:cNvSpPr/>
                          <wps:spPr>
                            <a:xfrm>
                              <a:off x="0" y="0"/>
                              <a:ext cx="5676900" cy="5381625"/>
                            </a:xfrm>
                            <a:prstGeom prst="roundRect">
                              <a:avLst/>
                            </a:prstGeom>
                            <a:solidFill>
                              <a:sysClr val="window" lastClr="FFFFFF"/>
                            </a:solidFill>
                            <a:ln w="12700" cap="flat" cmpd="sng" algn="ctr">
                              <a:solidFill>
                                <a:srgbClr val="002060"/>
                              </a:solidFill>
                              <a:prstDash val="solid"/>
                              <a:miter lim="800000"/>
                            </a:ln>
                            <a:effectLst/>
                          </wps:spPr>
                          <wps:txbx>
                            <w:txbxContent>
                              <w:p w14:paraId="46B12BBC" w14:textId="77777777" w:rsidR="00CA0763" w:rsidRPr="00EF4943" w:rsidRDefault="00CA0763" w:rsidP="00CA0763">
                                <w:pPr>
                                  <w:pStyle w:val="ListParagraph"/>
                                  <w:numPr>
                                    <w:ilvl w:val="0"/>
                                    <w:numId w:val="40"/>
                                  </w:numPr>
                                  <w:tabs>
                                    <w:tab w:val="left" w:pos="3969"/>
                                  </w:tabs>
                                  <w:spacing w:before="0" w:after="160" w:line="259" w:lineRule="auto"/>
                                  <w:rPr>
                                    <w:rFonts w:cs="Arial"/>
                                  </w:rPr>
                                </w:pPr>
                                <w:r w:rsidRPr="00EF4943">
                                  <w:rPr>
                                    <w:rFonts w:cs="Arial"/>
                                  </w:rPr>
                                  <w:t>Be specific in your responses and make it clear which economic growth and development objective(s) your project will contribute to.</w:t>
                                </w:r>
                              </w:p>
                              <w:p w14:paraId="15E7B2B3" w14:textId="77777777" w:rsidR="00CA0763" w:rsidRPr="00EF4943" w:rsidRDefault="00CA0763" w:rsidP="00CA0763">
                                <w:pPr>
                                  <w:pStyle w:val="ListParagraph"/>
                                  <w:numPr>
                                    <w:ilvl w:val="0"/>
                                    <w:numId w:val="40"/>
                                  </w:numPr>
                                  <w:tabs>
                                    <w:tab w:val="left" w:pos="3969"/>
                                  </w:tabs>
                                  <w:spacing w:before="0" w:after="160" w:line="259" w:lineRule="auto"/>
                                  <w:rPr>
                                    <w:rFonts w:cs="Arial"/>
                                  </w:rPr>
                                </w:pPr>
                                <w:r w:rsidRPr="00EF4943">
                                  <w:rPr>
                                    <w:rFonts w:cs="Arial"/>
                                  </w:rPr>
                                  <w:t>Will your project result or support economic participation for Aboriginal people?</w:t>
                                </w:r>
                              </w:p>
                              <w:p w14:paraId="74BF49FA" w14:textId="77777777" w:rsidR="00CA0763" w:rsidRPr="00EF4943" w:rsidRDefault="00CA0763" w:rsidP="00CA0763">
                                <w:pPr>
                                  <w:pStyle w:val="ListParagraph"/>
                                  <w:numPr>
                                    <w:ilvl w:val="0"/>
                                    <w:numId w:val="40"/>
                                  </w:numPr>
                                  <w:spacing w:before="0" w:after="160" w:line="259" w:lineRule="auto"/>
                                  <w:rPr>
                                    <w:rFonts w:cs="Arial"/>
                                  </w:rPr>
                                </w:pPr>
                                <w:r w:rsidRPr="00EF4943">
                                  <w:rPr>
                                    <w:rFonts w:cs="Arial"/>
                                  </w:rPr>
                                  <w:t xml:space="preserve">How many direct or indirect jobs will (potentially) be created by your project. Are these full time, part time, permanent, </w:t>
                                </w:r>
                                <w:proofErr w:type="gramStart"/>
                                <w:r w:rsidRPr="00EF4943">
                                  <w:rPr>
                                    <w:rFonts w:cs="Arial"/>
                                  </w:rPr>
                                  <w:t>casual</w:t>
                                </w:r>
                                <w:proofErr w:type="gramEnd"/>
                                <w:r w:rsidRPr="00EF4943">
                                  <w:rPr>
                                    <w:rFonts w:cs="Arial"/>
                                  </w:rPr>
                                  <w:t xml:space="preserve"> and what FTE they correlate to?  How will your project contribute to job creation locally and/or regionally?</w:t>
                                </w:r>
                              </w:p>
                              <w:p w14:paraId="6985EA90" w14:textId="77777777" w:rsidR="00CA0763" w:rsidRPr="00EF4943" w:rsidRDefault="00CA0763" w:rsidP="00CA0763">
                                <w:pPr>
                                  <w:pStyle w:val="ListParagraph"/>
                                  <w:numPr>
                                    <w:ilvl w:val="0"/>
                                    <w:numId w:val="40"/>
                                  </w:numPr>
                                  <w:spacing w:before="0" w:after="160" w:line="259" w:lineRule="auto"/>
                                  <w:rPr>
                                    <w:rFonts w:cs="Arial"/>
                                  </w:rPr>
                                </w:pPr>
                                <w:r w:rsidRPr="00EF4943">
                                  <w:rPr>
                                    <w:rFonts w:cs="Arial"/>
                                  </w:rPr>
                                  <w:t xml:space="preserve">What is the estimated economic direct and indirect impact of your project? You may consider utilising an economist or asking for support from the Development Commission to help identify and estimate your project’s economic impact.  </w:t>
                                </w:r>
                              </w:p>
                              <w:p w14:paraId="51848222" w14:textId="77777777" w:rsidR="00CA0763" w:rsidRPr="00EF4943" w:rsidRDefault="00CA0763" w:rsidP="00CA0763">
                                <w:pPr>
                                  <w:pStyle w:val="ListParagraph"/>
                                  <w:numPr>
                                    <w:ilvl w:val="0"/>
                                    <w:numId w:val="40"/>
                                  </w:numPr>
                                  <w:spacing w:before="0" w:after="160" w:line="259" w:lineRule="auto"/>
                                  <w:rPr>
                                    <w:rFonts w:cs="Arial"/>
                                  </w:rPr>
                                </w:pPr>
                                <w:r w:rsidRPr="00EF4943">
                                  <w:rPr>
                                    <w:rFonts w:cs="Arial"/>
                                  </w:rPr>
                                  <w:t>Consider what the impact of the project will be on productivity and specify the percentage improvement expected if relevant.  Graphics and statistics help to understand the project’s potential.</w:t>
                                </w:r>
                              </w:p>
                              <w:p w14:paraId="63813ACD" w14:textId="77777777" w:rsidR="00CA0763" w:rsidRPr="00EF4943" w:rsidRDefault="00CA0763" w:rsidP="00CA0763">
                                <w:pPr>
                                  <w:pStyle w:val="ListParagraph"/>
                                  <w:numPr>
                                    <w:ilvl w:val="0"/>
                                    <w:numId w:val="40"/>
                                  </w:numPr>
                                  <w:spacing w:before="0" w:after="160" w:line="259" w:lineRule="auto"/>
                                  <w:rPr>
                                    <w:rFonts w:cs="Arial"/>
                                  </w:rPr>
                                </w:pPr>
                                <w:r w:rsidRPr="00EF4943">
                                  <w:rPr>
                                    <w:rFonts w:cs="Arial"/>
                                  </w:rPr>
                                  <w:t>If diversifying the industry, specify exactly which industry and what the current economic value of that industry is to the region and how this project will add to the Gross Regional Product.</w:t>
                                </w:r>
                              </w:p>
                              <w:p w14:paraId="6FB9AC40" w14:textId="77777777" w:rsidR="00CA0763" w:rsidRPr="00EF4943" w:rsidRDefault="00CA0763" w:rsidP="00CA0763">
                                <w:pPr>
                                  <w:pStyle w:val="ListParagraph"/>
                                  <w:numPr>
                                    <w:ilvl w:val="0"/>
                                    <w:numId w:val="40"/>
                                  </w:numPr>
                                  <w:spacing w:before="0" w:after="160" w:line="259" w:lineRule="auto"/>
                                  <w:rPr>
                                    <w:rFonts w:cs="Arial"/>
                                  </w:rPr>
                                </w:pPr>
                                <w:r w:rsidRPr="00EF4943">
                                  <w:rPr>
                                    <w:rFonts w:cs="Arial"/>
                                  </w:rPr>
                                  <w:t>If new skills/ capabilities are being developed, describe how will these address any regional gaps and create efficiencies or increased production.</w:t>
                                </w:r>
                              </w:p>
                              <w:p w14:paraId="41121507" w14:textId="77777777" w:rsidR="00CA0763" w:rsidRPr="00EF4943" w:rsidRDefault="00CA0763" w:rsidP="00CA0763">
                                <w:pPr>
                                  <w:pStyle w:val="ListParagraph"/>
                                  <w:numPr>
                                    <w:ilvl w:val="0"/>
                                    <w:numId w:val="40"/>
                                  </w:numPr>
                                  <w:spacing w:before="0" w:after="160" w:line="259" w:lineRule="auto"/>
                                  <w:rPr>
                                    <w:rFonts w:cs="Arial"/>
                                  </w:rPr>
                                </w:pPr>
                                <w:r w:rsidRPr="00EF4943">
                                  <w:rPr>
                                    <w:rFonts w:cs="Arial"/>
                                  </w:rPr>
                                  <w:t>Mention any potential investment which will be attracted into the region because of your project. You may mention a potential partner and the total amount of the investment.</w:t>
                                </w:r>
                              </w:p>
                              <w:p w14:paraId="6DBD7818" w14:textId="77777777" w:rsidR="00CA0763" w:rsidRPr="00EF4943" w:rsidRDefault="00CA0763" w:rsidP="00CA0763">
                                <w:pPr>
                                  <w:pStyle w:val="ListParagraph"/>
                                  <w:numPr>
                                    <w:ilvl w:val="0"/>
                                    <w:numId w:val="40"/>
                                  </w:numPr>
                                  <w:spacing w:before="0" w:after="160" w:line="259" w:lineRule="auto"/>
                                  <w:rPr>
                                    <w:rFonts w:cs="Arial"/>
                                  </w:rPr>
                                </w:pPr>
                                <w:r w:rsidRPr="00EF4943">
                                  <w:rPr>
                                    <w:rFonts w:cs="Arial"/>
                                  </w:rPr>
                                  <w:t xml:space="preserve">Lastly, if your application is successful, the final acquittal report must report against your proposed outcomes and the evidence that they have been achieved. </w:t>
                                </w:r>
                              </w:p>
                              <w:p w14:paraId="18B526A9" w14:textId="77777777" w:rsidR="00CA0763" w:rsidRDefault="00CA0763" w:rsidP="00CA0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6D93023" id="Rounded Rectangle 13" o:spid="_x0000_s1027" style="width:447pt;height:42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m/dgIAAPMEAAAOAAAAZHJzL2Uyb0RvYy54bWysVEtvGyEQvlfqf0Dcm127sZNYWUdWIleV&#10;oiRKUuWMWfAiAUMBe9f99R3YjR9pT1X3wM4wwzw+vuH6pjOabIUPCmxFR2clJcJyqJVdV/TH6/LL&#10;JSUhMlszDVZUdCcCvZl//nTdupkYQwO6Fp5gEBtmratoE6ObFUXgjTAsnIETFo0SvGERVb8uas9a&#10;jG50MS7LadGCr50HLkLA3bveSOc5vpSCx0cpg4hEVxRri3n1eV2ltZhfs9naM9coPpTB/qEKw5TF&#10;pPtQdywysvHqj1BGcQ8BZDzjYAqQUnGRe8BuRuWHbl4a5kTuBcEJbg9T+H9h+cP2xT15hKF1YRZQ&#10;TF100pv0x/pIl8Ha7cESXSQcNyfTi+lViZhytE2+Xo6m40mCszgcdz7EbwIMSUJFPWxs/YxXkpFi&#10;2/sQe/93v5QygFb1UmmdlV241Z5sGd4eXnoNLSWahYibFV3mb0h5ckxb0iIZxxe5PIa0kppFrNS4&#10;uqLBrilheo185dHnWk5OB79e7bOW5bicZppgXyduqeg7Fpq+umzq2WRUREprZSp6WaZvKFHb1JLI&#10;pBxaP2CepNitOqKwwlE6kXZWUO+ePPHQ8zY4vlSY9h4heGIeiYrw4/DFR1ykBmwaBomSBvyvv+0n&#10;f+QPWilpkfgIyM8N8wKR/W6RWVej8/M0KVk5n1yMUfHHltWxxW7MLeDtjHDMHc9i8o/6XZQezBvO&#10;6CJlRROzHHP30A/KbewHEqeci8Uiu+F0OBbv7YvjKXhCLgH+2r0x7wY+RaTiA7wPCZt9YFTvm05a&#10;WGwiSJXpdsAVuZoUnKzM2uEVSKN7rGevw1s1/w0AAP//AwBQSwMEFAAGAAgAAAAhALGy+nXbAAAA&#10;BQEAAA8AAABkcnMvZG93bnJldi54bWxMj9FKw0AQRd8F/2EZwTe7aalaYzalBIsoFLT6AdPsmA1m&#10;Z0N2m8a/d/RFX4a53OHOucV68p0aaYhtYAPzWQaKuA625cbA+9v2agUqJmSLXWAy8EUR1uX5WYG5&#10;DSd+pXGfGiUhHHM04FLqc61j7chjnIWeWLyPMHhMIodG2wFPEu47vciyG+2xZfngsKfKUf25P3oD&#10;EavHNC021db1zy8Pg9/Nx6edMZcX0+YeVKIp/R3DD76gQylMh3BkG1VnQIqk3yne6m4p8iDL8vYa&#10;dFno//TlNwAAAP//AwBQSwECLQAUAAYACAAAACEAtoM4kv4AAADhAQAAEwAAAAAAAAAAAAAAAAAA&#10;AAAAW0NvbnRlbnRfVHlwZXNdLnhtbFBLAQItABQABgAIAAAAIQA4/SH/1gAAAJQBAAALAAAAAAAA&#10;AAAAAAAAAC8BAABfcmVscy8ucmVsc1BLAQItABQABgAIAAAAIQDtWbm/dgIAAPMEAAAOAAAAAAAA&#10;AAAAAAAAAC4CAABkcnMvZTJvRG9jLnhtbFBLAQItABQABgAIAAAAIQCxsvp12wAAAAUBAAAPAAAA&#10;AAAAAAAAAAAAANAEAABkcnMvZG93bnJldi54bWxQSwUGAAAAAAQABADzAAAA2AUAAAAA&#10;" fillcolor="window" strokecolor="#002060" strokeweight="1pt">
                    <v:stroke joinstyle="miter"/>
                    <v:textbox>
                      <w:txbxContent>
                        <w:p w14:paraId="46B12BBC" w14:textId="77777777" w:rsidR="00CA0763" w:rsidRPr="00EF4943" w:rsidRDefault="00CA0763" w:rsidP="00CA0763">
                          <w:pPr>
                            <w:pStyle w:val="ListParagraph"/>
                            <w:numPr>
                              <w:ilvl w:val="0"/>
                              <w:numId w:val="40"/>
                            </w:numPr>
                            <w:tabs>
                              <w:tab w:val="left" w:pos="3969"/>
                            </w:tabs>
                            <w:spacing w:before="0" w:after="160" w:line="259" w:lineRule="auto"/>
                            <w:rPr>
                              <w:rFonts w:cs="Arial"/>
                            </w:rPr>
                          </w:pPr>
                          <w:r w:rsidRPr="00EF4943">
                            <w:rPr>
                              <w:rFonts w:cs="Arial"/>
                            </w:rPr>
                            <w:t>Be specific in your responses and make it clear which economic growth and development objective(s) your project will contribute to.</w:t>
                          </w:r>
                        </w:p>
                        <w:p w14:paraId="15E7B2B3" w14:textId="77777777" w:rsidR="00CA0763" w:rsidRPr="00EF4943" w:rsidRDefault="00CA0763" w:rsidP="00CA0763">
                          <w:pPr>
                            <w:pStyle w:val="ListParagraph"/>
                            <w:numPr>
                              <w:ilvl w:val="0"/>
                              <w:numId w:val="40"/>
                            </w:numPr>
                            <w:tabs>
                              <w:tab w:val="left" w:pos="3969"/>
                            </w:tabs>
                            <w:spacing w:before="0" w:after="160" w:line="259" w:lineRule="auto"/>
                            <w:rPr>
                              <w:rFonts w:cs="Arial"/>
                            </w:rPr>
                          </w:pPr>
                          <w:r w:rsidRPr="00EF4943">
                            <w:rPr>
                              <w:rFonts w:cs="Arial"/>
                            </w:rPr>
                            <w:t>Will your project result or support economic participation for Aboriginal people?</w:t>
                          </w:r>
                        </w:p>
                        <w:p w14:paraId="74BF49FA" w14:textId="77777777" w:rsidR="00CA0763" w:rsidRPr="00EF4943" w:rsidRDefault="00CA0763" w:rsidP="00CA0763">
                          <w:pPr>
                            <w:pStyle w:val="ListParagraph"/>
                            <w:numPr>
                              <w:ilvl w:val="0"/>
                              <w:numId w:val="40"/>
                            </w:numPr>
                            <w:spacing w:before="0" w:after="160" w:line="259" w:lineRule="auto"/>
                            <w:rPr>
                              <w:rFonts w:cs="Arial"/>
                            </w:rPr>
                          </w:pPr>
                          <w:r w:rsidRPr="00EF4943">
                            <w:rPr>
                              <w:rFonts w:cs="Arial"/>
                            </w:rPr>
                            <w:t>How many direct or indirect jobs will (potentially) be created by your project. Are these full time, part time, permanent, casual and what FTE they correlate to?  How will your project contribute to job creation locally and/or regionally?</w:t>
                          </w:r>
                        </w:p>
                        <w:p w14:paraId="6985EA90" w14:textId="77777777" w:rsidR="00CA0763" w:rsidRPr="00EF4943" w:rsidRDefault="00CA0763" w:rsidP="00CA0763">
                          <w:pPr>
                            <w:pStyle w:val="ListParagraph"/>
                            <w:numPr>
                              <w:ilvl w:val="0"/>
                              <w:numId w:val="40"/>
                            </w:numPr>
                            <w:spacing w:before="0" w:after="160" w:line="259" w:lineRule="auto"/>
                            <w:rPr>
                              <w:rFonts w:cs="Arial"/>
                            </w:rPr>
                          </w:pPr>
                          <w:r w:rsidRPr="00EF4943">
                            <w:rPr>
                              <w:rFonts w:cs="Arial"/>
                            </w:rPr>
                            <w:t xml:space="preserve">What is the estimated economic direct and indirect impact of your project? You may consider utilising an economist or asking for support from the Development Commission to help identify and estimate your project’s economic impact.  </w:t>
                          </w:r>
                        </w:p>
                        <w:p w14:paraId="51848222" w14:textId="77777777" w:rsidR="00CA0763" w:rsidRPr="00EF4943" w:rsidRDefault="00CA0763" w:rsidP="00CA0763">
                          <w:pPr>
                            <w:pStyle w:val="ListParagraph"/>
                            <w:numPr>
                              <w:ilvl w:val="0"/>
                              <w:numId w:val="40"/>
                            </w:numPr>
                            <w:spacing w:before="0" w:after="160" w:line="259" w:lineRule="auto"/>
                            <w:rPr>
                              <w:rFonts w:cs="Arial"/>
                            </w:rPr>
                          </w:pPr>
                          <w:r w:rsidRPr="00EF4943">
                            <w:rPr>
                              <w:rFonts w:cs="Arial"/>
                            </w:rPr>
                            <w:t>Consider what the impact of the project will be on productivity and specify the percentage improvement expected if relevant.  Graphics and statistics help to understand the project’s potential.</w:t>
                          </w:r>
                        </w:p>
                        <w:p w14:paraId="63813ACD" w14:textId="77777777" w:rsidR="00CA0763" w:rsidRPr="00EF4943" w:rsidRDefault="00CA0763" w:rsidP="00CA0763">
                          <w:pPr>
                            <w:pStyle w:val="ListParagraph"/>
                            <w:numPr>
                              <w:ilvl w:val="0"/>
                              <w:numId w:val="40"/>
                            </w:numPr>
                            <w:spacing w:before="0" w:after="160" w:line="259" w:lineRule="auto"/>
                            <w:rPr>
                              <w:rFonts w:cs="Arial"/>
                            </w:rPr>
                          </w:pPr>
                          <w:r w:rsidRPr="00EF4943">
                            <w:rPr>
                              <w:rFonts w:cs="Arial"/>
                            </w:rPr>
                            <w:t>If diversifying the industry, specify exactly which industry and what the current economic value of that industry is to the region and how this project will add to the Gross Regional Product.</w:t>
                          </w:r>
                        </w:p>
                        <w:p w14:paraId="6FB9AC40" w14:textId="77777777" w:rsidR="00CA0763" w:rsidRPr="00EF4943" w:rsidRDefault="00CA0763" w:rsidP="00CA0763">
                          <w:pPr>
                            <w:pStyle w:val="ListParagraph"/>
                            <w:numPr>
                              <w:ilvl w:val="0"/>
                              <w:numId w:val="40"/>
                            </w:numPr>
                            <w:spacing w:before="0" w:after="160" w:line="259" w:lineRule="auto"/>
                            <w:rPr>
                              <w:rFonts w:cs="Arial"/>
                            </w:rPr>
                          </w:pPr>
                          <w:r w:rsidRPr="00EF4943">
                            <w:rPr>
                              <w:rFonts w:cs="Arial"/>
                            </w:rPr>
                            <w:t>If new skills/ capabilities are being developed, describe how will these address any regional gaps and create efficiencies or increased production.</w:t>
                          </w:r>
                        </w:p>
                        <w:p w14:paraId="41121507" w14:textId="77777777" w:rsidR="00CA0763" w:rsidRPr="00EF4943" w:rsidRDefault="00CA0763" w:rsidP="00CA0763">
                          <w:pPr>
                            <w:pStyle w:val="ListParagraph"/>
                            <w:numPr>
                              <w:ilvl w:val="0"/>
                              <w:numId w:val="40"/>
                            </w:numPr>
                            <w:spacing w:before="0" w:after="160" w:line="259" w:lineRule="auto"/>
                            <w:rPr>
                              <w:rFonts w:cs="Arial"/>
                            </w:rPr>
                          </w:pPr>
                          <w:r w:rsidRPr="00EF4943">
                            <w:rPr>
                              <w:rFonts w:cs="Arial"/>
                            </w:rPr>
                            <w:t>Mention any potential investment which will be attracted into the region because of your project. You may mention a potential partner and the total amount of the investment.</w:t>
                          </w:r>
                        </w:p>
                        <w:p w14:paraId="6DBD7818" w14:textId="77777777" w:rsidR="00CA0763" w:rsidRPr="00EF4943" w:rsidRDefault="00CA0763" w:rsidP="00CA0763">
                          <w:pPr>
                            <w:pStyle w:val="ListParagraph"/>
                            <w:numPr>
                              <w:ilvl w:val="0"/>
                              <w:numId w:val="40"/>
                            </w:numPr>
                            <w:spacing w:before="0" w:after="160" w:line="259" w:lineRule="auto"/>
                            <w:rPr>
                              <w:rFonts w:cs="Arial"/>
                            </w:rPr>
                          </w:pPr>
                          <w:r w:rsidRPr="00EF4943">
                            <w:rPr>
                              <w:rFonts w:cs="Arial"/>
                            </w:rPr>
                            <w:t xml:space="preserve">Lastly, if your application is successful, the final acquittal report must report against your proposed outcomes and the evidence that they have been achieved. </w:t>
                          </w:r>
                        </w:p>
                        <w:p w14:paraId="18B526A9" w14:textId="77777777" w:rsidR="00CA0763" w:rsidRDefault="00CA0763" w:rsidP="00CA0763">
                          <w:pPr>
                            <w:jc w:val="center"/>
                          </w:pPr>
                        </w:p>
                      </w:txbxContent>
                    </v:textbox>
                    <w10:anchorlock/>
                  </v:roundrect>
                </w:pict>
              </mc:Fallback>
            </mc:AlternateContent>
          </w:r>
        </w:p>
        <w:p w14:paraId="035352DA" w14:textId="77777777" w:rsidR="00CA0763" w:rsidRPr="00322CEB" w:rsidRDefault="00CA0763" w:rsidP="00CA0763">
          <w:pPr>
            <w:rPr>
              <w:rFonts w:eastAsia="Times New Roman" w:cs="Arial"/>
              <w:b/>
              <w:bCs/>
              <w:iCs/>
              <w:noProof/>
              <w:color w:val="C00000"/>
            </w:rPr>
          </w:pPr>
        </w:p>
        <w:p w14:paraId="2E9E302A" w14:textId="24342FD6" w:rsidR="009B752E" w:rsidRDefault="009B752E">
          <w:pPr>
            <w:spacing w:line="259" w:lineRule="auto"/>
            <w:rPr>
              <w:rFonts w:eastAsia="Times New Roman" w:cs="Arial"/>
              <w:b/>
              <w:bCs/>
              <w:iCs/>
              <w:noProof/>
              <w:color w:val="C00000"/>
            </w:rPr>
          </w:pPr>
          <w:r>
            <w:rPr>
              <w:rFonts w:eastAsia="Times New Roman" w:cs="Arial"/>
              <w:b/>
              <w:bCs/>
              <w:iCs/>
              <w:noProof/>
              <w:color w:val="C00000"/>
            </w:rPr>
            <w:br w:type="page"/>
          </w:r>
        </w:p>
        <w:p w14:paraId="05AA933B" w14:textId="14600666" w:rsidR="00CA0763" w:rsidRPr="009B752E" w:rsidRDefault="00CA0763" w:rsidP="009B752E">
          <w:pPr>
            <w:pStyle w:val="ListParagraph"/>
            <w:numPr>
              <w:ilvl w:val="0"/>
              <w:numId w:val="43"/>
            </w:numPr>
            <w:ind w:left="426"/>
            <w:rPr>
              <w:rFonts w:eastAsia="Times New Roman" w:cs="Arial"/>
              <w:b/>
              <w:bCs/>
              <w:iCs/>
              <w:noProof/>
              <w:color w:val="323E4F" w:themeColor="text2" w:themeShade="BF"/>
            </w:rPr>
          </w:pPr>
          <w:r w:rsidRPr="009B752E">
            <w:rPr>
              <w:rFonts w:eastAsia="Times New Roman" w:cs="Arial"/>
              <w:b/>
              <w:bCs/>
              <w:iCs/>
              <w:noProof/>
              <w:color w:val="323E4F" w:themeColor="text2" w:themeShade="BF"/>
            </w:rPr>
            <w:lastRenderedPageBreak/>
            <w:t xml:space="preserve">Can you make a minimum of 50% matching cash contribution to the project? </w:t>
          </w:r>
          <w:r w:rsidR="00C03C04">
            <w:rPr>
              <w:rFonts w:eastAsia="Times New Roman" w:cs="Arial"/>
              <w:b/>
              <w:bCs/>
              <w:iCs/>
              <w:noProof/>
              <w:color w:val="323E4F" w:themeColor="text2" w:themeShade="BF"/>
            </w:rPr>
            <w:br/>
          </w:r>
          <w:r w:rsidRPr="009B752E">
            <w:rPr>
              <w:rFonts w:eastAsia="Times New Roman" w:cs="Arial"/>
              <w:b/>
              <w:bCs/>
              <w:i/>
              <w:noProof/>
              <w:color w:val="323E4F" w:themeColor="text2" w:themeShade="BF"/>
            </w:rPr>
            <w:t>Not-for-profit and Aboriginal</w:t>
          </w:r>
          <w:r w:rsidR="00C03C04">
            <w:rPr>
              <w:rFonts w:eastAsia="Times New Roman" w:cs="Arial"/>
              <w:b/>
              <w:bCs/>
              <w:i/>
              <w:noProof/>
              <w:color w:val="323E4F" w:themeColor="text2" w:themeShade="BF"/>
            </w:rPr>
            <w:t>-o</w:t>
          </w:r>
          <w:r w:rsidRPr="009B752E">
            <w:rPr>
              <w:rFonts w:eastAsia="Times New Roman" w:cs="Arial"/>
              <w:b/>
              <w:bCs/>
              <w:i/>
              <w:noProof/>
              <w:color w:val="323E4F" w:themeColor="text2" w:themeShade="BF"/>
            </w:rPr>
            <w:t xml:space="preserve">wned </w:t>
          </w:r>
          <w:r w:rsidR="00C03C04">
            <w:rPr>
              <w:rFonts w:eastAsia="Times New Roman" w:cs="Arial"/>
              <w:b/>
              <w:bCs/>
              <w:i/>
              <w:noProof/>
              <w:color w:val="323E4F" w:themeColor="text2" w:themeShade="BF"/>
            </w:rPr>
            <w:t>o</w:t>
          </w:r>
          <w:r w:rsidRPr="009B752E">
            <w:rPr>
              <w:rFonts w:eastAsia="Times New Roman" w:cs="Arial"/>
              <w:b/>
              <w:bCs/>
              <w:i/>
              <w:noProof/>
              <w:color w:val="323E4F" w:themeColor="text2" w:themeShade="BF"/>
            </w:rPr>
            <w:t>rganisations may be considered on a case-by-case basis.</w:t>
          </w:r>
          <w:r w:rsidRPr="009B752E">
            <w:rPr>
              <w:rFonts w:eastAsia="Times New Roman" w:cs="Arial"/>
              <w:b/>
              <w:bCs/>
              <w:i/>
              <w:noProof/>
              <w:color w:val="323E4F" w:themeColor="text2" w:themeShade="BF"/>
            </w:rPr>
            <w:br/>
            <w:t>*Please, note that other State Government funding will not be considered as part of the 50% co-contribution towards the project.</w:t>
          </w:r>
        </w:p>
        <w:p w14:paraId="7BDEEBFD" w14:textId="77777777" w:rsidR="00CA0763" w:rsidRPr="00322CEB" w:rsidRDefault="00CA0763" w:rsidP="009B752E">
          <w:pPr>
            <w:pStyle w:val="ListParagraph"/>
            <w:numPr>
              <w:ilvl w:val="0"/>
              <w:numId w:val="0"/>
            </w:numPr>
            <w:spacing w:after="0"/>
            <w:ind w:left="360"/>
            <w:jc w:val="both"/>
            <w:rPr>
              <w:rFonts w:eastAsia="Times New Roman" w:cs="Arial"/>
              <w:iCs/>
              <w:noProof/>
              <w:color w:val="C00000"/>
            </w:rPr>
          </w:pPr>
        </w:p>
        <w:p w14:paraId="32103389" w14:textId="77777777" w:rsidR="00CA0763" w:rsidRPr="00322CEB" w:rsidRDefault="00CA0763" w:rsidP="00CA0763">
          <w:pPr>
            <w:jc w:val="both"/>
            <w:rPr>
              <w:rFonts w:cs="Arial"/>
              <w:sz w:val="20"/>
              <w:szCs w:val="20"/>
            </w:rPr>
          </w:pPr>
          <w:r w:rsidRPr="00322CEB">
            <w:rPr>
              <w:rFonts w:eastAsia="Times New Roman" w:cs="Arial"/>
              <w:iCs/>
              <w:noProof/>
              <w:color w:val="C00000"/>
              <w:lang w:eastAsia="en-AU"/>
            </w:rPr>
            <mc:AlternateContent>
              <mc:Choice Requires="wps">
                <w:drawing>
                  <wp:inline distT="0" distB="0" distL="0" distR="0" wp14:anchorId="0E742520" wp14:editId="18C0F187">
                    <wp:extent cx="5676900" cy="3162300"/>
                    <wp:effectExtent l="0" t="0" r="19050" b="19050"/>
                    <wp:docPr id="19" name="Rounded Rectangle 19"/>
                    <wp:cNvGraphicFramePr/>
                    <a:graphic xmlns:a="http://schemas.openxmlformats.org/drawingml/2006/main">
                      <a:graphicData uri="http://schemas.microsoft.com/office/word/2010/wordprocessingShape">
                        <wps:wsp>
                          <wps:cNvSpPr/>
                          <wps:spPr>
                            <a:xfrm>
                              <a:off x="0" y="0"/>
                              <a:ext cx="5676900" cy="3162300"/>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898D145" w14:textId="1B42BCFE" w:rsidR="00CA0763" w:rsidRPr="009631A8" w:rsidRDefault="00CA0763" w:rsidP="00CA0763">
                                <w:pPr>
                                  <w:jc w:val="both"/>
                                  <w:rPr>
                                    <w:rFonts w:cs="Arial"/>
                                  </w:rPr>
                                </w:pPr>
                                <w:r w:rsidRPr="009631A8">
                                  <w:rPr>
                                    <w:rFonts w:cs="Arial"/>
                                  </w:rPr>
                                  <w:t>All other things being equal, preference will be given to projects that demonstrate that a grant will lever</w:t>
                                </w:r>
                                <w:r w:rsidR="009B752E">
                                  <w:rPr>
                                    <w:rFonts w:cs="Arial"/>
                                  </w:rPr>
                                  <w:t>age</w:t>
                                </w:r>
                                <w:r w:rsidRPr="009631A8">
                                  <w:rPr>
                                    <w:rFonts w:cs="Arial"/>
                                  </w:rPr>
                                  <w:t xml:space="preserve"> cash from other sources.</w:t>
                                </w:r>
                              </w:p>
                              <w:p w14:paraId="19A146E5"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How confident are you of your costings? Provide preferred quotes to substantiate you</w:t>
                                </w:r>
                                <w:r>
                                  <w:rPr>
                                    <w:rFonts w:cs="Arial"/>
                                  </w:rPr>
                                  <w:t>r</w:t>
                                </w:r>
                                <w:r w:rsidRPr="00A63DEE">
                                  <w:rPr>
                                    <w:rFonts w:cs="Arial"/>
                                  </w:rPr>
                                  <w:t xml:space="preserve"> budget. </w:t>
                                </w:r>
                              </w:p>
                              <w:p w14:paraId="5B29785C"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Ensure your budget balances and does not include ineligible items.</w:t>
                                </w:r>
                              </w:p>
                              <w:p w14:paraId="60FB51F6"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Cash refers to physical payments to be made by the applicant body to third parties and does not include in-kind.</w:t>
                                </w:r>
                              </w:p>
                              <w:p w14:paraId="248443D4"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 xml:space="preserve">Provide written evidence of contributions from other organisations / parties that are secured or being sought.  If funds have been requested but not yet </w:t>
                                </w:r>
                                <w:proofErr w:type="gramStart"/>
                                <w:r w:rsidRPr="00A63DEE">
                                  <w:rPr>
                                    <w:rFonts w:cs="Arial"/>
                                  </w:rPr>
                                  <w:t>approved</w:t>
                                </w:r>
                                <w:proofErr w:type="gramEnd"/>
                                <w:r w:rsidRPr="00A63DEE">
                                  <w:rPr>
                                    <w:rFonts w:cs="Arial"/>
                                  </w:rPr>
                                  <w:t xml:space="preserve"> please provide details regarding when a decision is expected.  </w:t>
                                </w:r>
                              </w:p>
                              <w:p w14:paraId="012AE05B"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 xml:space="preserve">There is always more funding applied for than available, therefore, it is critical that your project can demonstrate value for money. Value for money is not just about what will be produced but also about attracting additional investment, leveraging partnerships that extend beyond the project and other benefits that would not occur without the project. </w:t>
                                </w:r>
                              </w:p>
                              <w:p w14:paraId="64EDA958" w14:textId="77777777" w:rsidR="00CA0763" w:rsidRPr="009631A8" w:rsidRDefault="00CA0763" w:rsidP="00CA0763">
                                <w:pP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E742520" id="Rounded Rectangle 19" o:spid="_x0000_s1028" style="width:447pt;height:24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pdgIAAEUFAAAOAAAAZHJzL2Uyb0RvYy54bWysVE1v2zAMvQ/YfxB0X22nbboGdYqgRYcB&#10;RVe0HXpWZCkxJosapcTOfv0o2XGzLqdhF1k0+Ug+fujqumsM2yr0NdiSFyc5Z8pKqGq7Kvn3l7tP&#10;nznzQdhKGLCq5Dvl+fX844er1s3UBNZgKoWMnFg/a13J1yG4WZZ5uVaN8CfglCWlBmxEIBFXWYWi&#10;Je+NySZ5Ps1awMohSOU9/b3tlXye/GutZPimtVeBmZJTbiGdmM5lPLP5lZitULh1LYc0xD9k0Yja&#10;UtDR1a0Igm2w/stVU0sEDzqcSGgy0LqWKnEgNkX+js3zWjiVuFBxvBvL5P+fW/mwfXaPSGVonZ95&#10;ukYWncYmfik/1qVi7cZiqS4wST/PpxfTy5xqKkl3WkwnpySQn+wN7tCHLwoaFi8lR9jY6olakiol&#10;tvc+9PZ7uxjS2Hh6MHV1VxuTBFwtbwyyrYhNzCf5dB/owIzCRmj2RiPdws6o3u2T0qyuKPFJCp8m&#10;TI1uhZTKhulAwFiyjjBNKYzA4hjQhGIADbYRptLkjcD8GPDPiCMiRQUbRnBTW8BjDqofY+Tefs++&#10;5xzph27ZEenIeejwEqrdIzKEfhO8k3c1Nede+PAokEafGkrrHL7RoQ20JYfhxtka8Nex/9GeJpK0&#10;nLW0SiX3PzcCFWfmq6VZvSzOzuLuJeHs/GJCAh5qlocau2lugBpd0MPhZLpG+2D2V43QvNLWL2JU&#10;UgkrKXbJZcC9cBP6Fad3Q6rFIpnRvjkR7u2zk9F5rHOcu5fuVaAbJjTQcD/Afu3E7N2M9rYRaWGx&#10;CaDrNMCx0n1dhw7QrqY9GN6V+Bgcysnq7fWb/wYAAP//AwBQSwMEFAAGAAgAAAAhAALj3qTcAAAA&#10;BQEAAA8AAABkcnMvZG93bnJldi54bWxMj81OwzAQhO+V+g7WVuLWOoGqpCFOFfEjceFAKZzdeImj&#10;xusodpvw9ixc4DLSaFYz3xa7yXXigkNoPSlIVwkIpNqblhoFh7enZQYiRE1Gd55QwRcG2JXzWaFz&#10;40d6xcs+NoJLKORagY2xz6UMtUWnw8r3SJx9+sHpyHZopBn0yOWuk9dJspFOt8QLVvd4b7E+7c9O&#10;weSq9Na+nDby5iEesvS5en/8GJW6WkzVHYiIU/w7hh98RoeSmY7+TCaITgE/En+Vs2y7ZntUsN5m&#10;CciykP/py28AAAD//wMAUEsBAi0AFAAGAAgAAAAhALaDOJL+AAAA4QEAABMAAAAAAAAAAAAAAAAA&#10;AAAAAFtDb250ZW50X1R5cGVzXS54bWxQSwECLQAUAAYACAAAACEAOP0h/9YAAACUAQAACwAAAAAA&#10;AAAAAAAAAAAvAQAAX3JlbHMvLnJlbHNQSwECLQAUAAYACAAAACEAFf2EqXYCAABFBQAADgAAAAAA&#10;AAAAAAAAAAAuAgAAZHJzL2Uyb0RvYy54bWxQSwECLQAUAAYACAAAACEAAuPepNwAAAAFAQAADwAA&#10;AAAAAAAAAAAAAADQBAAAZHJzL2Rvd25yZXYueG1sUEsFBgAAAAAEAAQA8wAAANkFAAAAAA==&#10;" fillcolor="white [3201]" strokecolor="#002060" strokeweight="1pt">
                    <v:stroke joinstyle="miter"/>
                    <v:textbox>
                      <w:txbxContent>
                        <w:p w14:paraId="7898D145" w14:textId="1B42BCFE" w:rsidR="00CA0763" w:rsidRPr="009631A8" w:rsidRDefault="00CA0763" w:rsidP="00CA0763">
                          <w:pPr>
                            <w:jc w:val="both"/>
                            <w:rPr>
                              <w:rFonts w:cs="Arial"/>
                            </w:rPr>
                          </w:pPr>
                          <w:r w:rsidRPr="009631A8">
                            <w:rPr>
                              <w:rFonts w:cs="Arial"/>
                            </w:rPr>
                            <w:t>All other things being equal, preference will be given to projects that demonstrate that a grant will lever</w:t>
                          </w:r>
                          <w:r w:rsidR="009B752E">
                            <w:rPr>
                              <w:rFonts w:cs="Arial"/>
                            </w:rPr>
                            <w:t>age</w:t>
                          </w:r>
                          <w:r w:rsidRPr="009631A8">
                            <w:rPr>
                              <w:rFonts w:cs="Arial"/>
                            </w:rPr>
                            <w:t xml:space="preserve"> cash from other sources.</w:t>
                          </w:r>
                        </w:p>
                        <w:p w14:paraId="19A146E5"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How confident are you of your costings? Provide preferred quotes to substantiate you</w:t>
                          </w:r>
                          <w:r>
                            <w:rPr>
                              <w:rFonts w:cs="Arial"/>
                            </w:rPr>
                            <w:t>r</w:t>
                          </w:r>
                          <w:r w:rsidRPr="00A63DEE">
                            <w:rPr>
                              <w:rFonts w:cs="Arial"/>
                            </w:rPr>
                            <w:t xml:space="preserve"> budget. </w:t>
                          </w:r>
                        </w:p>
                        <w:p w14:paraId="5B29785C"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Ensure your budget balances and does not include ineligible items.</w:t>
                          </w:r>
                        </w:p>
                        <w:p w14:paraId="60FB51F6"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Cash refers to physical payments to be made by the applicant body to third parties and does not include in-kind.</w:t>
                          </w:r>
                        </w:p>
                        <w:p w14:paraId="248443D4"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 xml:space="preserve">Provide written evidence of contributions from other organisations / parties that are secured or being sought.  If funds have been requested but not yet approved please provide details regarding when a decision is expected.  </w:t>
                          </w:r>
                        </w:p>
                        <w:p w14:paraId="012AE05B"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 xml:space="preserve">There is always more funding applied for than available, therefore, it is critical that your project can demonstrate value for money. Value for money is not just about what will be produced but also about attracting additional investment, leveraging partnerships that extend beyond the project and other benefits that would not occur without the project. </w:t>
                          </w:r>
                        </w:p>
                        <w:p w14:paraId="64EDA958" w14:textId="77777777" w:rsidR="00CA0763" w:rsidRPr="009631A8" w:rsidRDefault="00CA0763" w:rsidP="00CA0763">
                          <w:pPr>
                            <w:rPr>
                              <w:rFonts w:cs="Arial"/>
                            </w:rPr>
                          </w:pPr>
                        </w:p>
                      </w:txbxContent>
                    </v:textbox>
                    <w10:anchorlock/>
                  </v:roundrect>
                </w:pict>
              </mc:Fallback>
            </mc:AlternateContent>
          </w:r>
        </w:p>
        <w:p w14:paraId="60F080A9" w14:textId="77777777" w:rsidR="00CA0763" w:rsidRPr="00C03C04" w:rsidRDefault="00CA0763" w:rsidP="00CA0763">
          <w:pPr>
            <w:pStyle w:val="ListParagraph"/>
            <w:numPr>
              <w:ilvl w:val="0"/>
              <w:numId w:val="43"/>
            </w:numPr>
            <w:spacing w:before="0" w:after="160" w:line="259" w:lineRule="auto"/>
            <w:jc w:val="both"/>
            <w:rPr>
              <w:rFonts w:eastAsia="Times New Roman" w:cs="Arial"/>
              <w:b/>
              <w:bCs/>
              <w:iCs/>
              <w:noProof/>
              <w:color w:val="323E4F" w:themeColor="text2" w:themeShade="BF"/>
            </w:rPr>
          </w:pPr>
          <w:r w:rsidRPr="00C03C04">
            <w:rPr>
              <w:rFonts w:eastAsia="Times New Roman" w:cs="Arial"/>
              <w:b/>
              <w:bCs/>
              <w:iCs/>
              <w:noProof/>
              <w:color w:val="323E4F" w:themeColor="text2" w:themeShade="BF"/>
            </w:rPr>
            <w:t>Will your project create local or regional partnerships and collaboration, including seek for co-investment?</w:t>
          </w:r>
        </w:p>
        <w:p w14:paraId="0584B04F" w14:textId="77777777" w:rsidR="00CA0763" w:rsidRPr="00322CEB" w:rsidRDefault="00CA0763" w:rsidP="00C03C04">
          <w:pPr>
            <w:pStyle w:val="ListParagraph"/>
            <w:numPr>
              <w:ilvl w:val="0"/>
              <w:numId w:val="0"/>
            </w:numPr>
            <w:spacing w:after="0"/>
            <w:ind w:left="360"/>
            <w:jc w:val="both"/>
            <w:rPr>
              <w:rFonts w:eastAsia="Times New Roman" w:cs="Arial"/>
              <w:iCs/>
              <w:noProof/>
              <w:color w:val="C00000"/>
            </w:rPr>
          </w:pPr>
        </w:p>
        <w:p w14:paraId="4E6C832A" w14:textId="77777777" w:rsidR="00CA0763" w:rsidRPr="00322CEB" w:rsidRDefault="00CA0763" w:rsidP="00CA0763">
          <w:pPr>
            <w:jc w:val="both"/>
            <w:rPr>
              <w:rFonts w:cs="Arial"/>
              <w:sz w:val="20"/>
            </w:rPr>
          </w:pPr>
          <w:r w:rsidRPr="00322CEB">
            <w:rPr>
              <w:rFonts w:eastAsia="Times New Roman" w:cs="Arial"/>
              <w:iCs/>
              <w:noProof/>
              <w:color w:val="C00000"/>
              <w:lang w:eastAsia="en-AU"/>
            </w:rPr>
            <mc:AlternateContent>
              <mc:Choice Requires="wps">
                <w:drawing>
                  <wp:inline distT="0" distB="0" distL="0" distR="0" wp14:anchorId="3CFE84A9" wp14:editId="0B341F37">
                    <wp:extent cx="5686425" cy="2244436"/>
                    <wp:effectExtent l="0" t="0" r="28575" b="22860"/>
                    <wp:docPr id="15" name="Rounded Rectangle 15"/>
                    <wp:cNvGraphicFramePr/>
                    <a:graphic xmlns:a="http://schemas.openxmlformats.org/drawingml/2006/main">
                      <a:graphicData uri="http://schemas.microsoft.com/office/word/2010/wordprocessingShape">
                        <wps:wsp>
                          <wps:cNvSpPr/>
                          <wps:spPr>
                            <a:xfrm>
                              <a:off x="0" y="0"/>
                              <a:ext cx="5686425" cy="2244436"/>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C868E35" w14:textId="77777777" w:rsidR="00CA0763" w:rsidRPr="0019219F" w:rsidRDefault="00CA0763" w:rsidP="00CA0763">
                                <w:pPr>
                                  <w:pStyle w:val="ListParagraph"/>
                                  <w:numPr>
                                    <w:ilvl w:val="0"/>
                                    <w:numId w:val="39"/>
                                  </w:numPr>
                                  <w:spacing w:before="0" w:after="160" w:line="259" w:lineRule="auto"/>
                                  <w:jc w:val="both"/>
                                  <w:rPr>
                                    <w:rFonts w:cs="Arial"/>
                                    <w:szCs w:val="24"/>
                                  </w:rPr>
                                </w:pPr>
                                <w:r w:rsidRPr="0019219F">
                                  <w:rPr>
                                    <w:rFonts w:cs="Arial"/>
                                    <w:szCs w:val="24"/>
                                  </w:rPr>
                                  <w:t>Are there any local or regional partnership required for your project? If yes, are these of a financial or non-financial nature?</w:t>
                                </w:r>
                              </w:p>
                              <w:p w14:paraId="210A4226" w14:textId="77777777" w:rsidR="00CA0763" w:rsidRPr="00C6281C" w:rsidRDefault="00CA0763" w:rsidP="00CA0763">
                                <w:pPr>
                                  <w:pStyle w:val="ListParagraph"/>
                                  <w:numPr>
                                    <w:ilvl w:val="0"/>
                                    <w:numId w:val="39"/>
                                  </w:numPr>
                                  <w:spacing w:before="0" w:after="160" w:line="259" w:lineRule="auto"/>
                                  <w:jc w:val="both"/>
                                  <w:rPr>
                                    <w:rFonts w:cs="Arial"/>
                                    <w:szCs w:val="24"/>
                                  </w:rPr>
                                </w:pPr>
                                <w:r w:rsidRPr="00C6281C">
                                  <w:rPr>
                                    <w:rFonts w:cs="Arial"/>
                                    <w:szCs w:val="24"/>
                                  </w:rPr>
                                  <w:t xml:space="preserve">Do you have letters of support </w:t>
                                </w:r>
                                <w:r>
                                  <w:rPr>
                                    <w:rFonts w:cs="Arial"/>
                                    <w:szCs w:val="24"/>
                                  </w:rPr>
                                  <w:t>to</w:t>
                                </w:r>
                                <w:r w:rsidRPr="00C6281C">
                                  <w:rPr>
                                    <w:rFonts w:cs="Arial"/>
                                    <w:szCs w:val="24"/>
                                  </w:rPr>
                                  <w:t xml:space="preserve"> the project from these partners, which provide confirmation of the partner’s commitment and/or contribution? These documents must be:</w:t>
                                </w:r>
                              </w:p>
                              <w:p w14:paraId="21987CCE" w14:textId="77777777" w:rsidR="00CA0763" w:rsidRPr="00C6281C" w:rsidRDefault="00CA0763" w:rsidP="00CA0763">
                                <w:pPr>
                                  <w:pStyle w:val="ListParagraph"/>
                                  <w:numPr>
                                    <w:ilvl w:val="1"/>
                                    <w:numId w:val="39"/>
                                  </w:numPr>
                                  <w:spacing w:before="0" w:after="160" w:line="259" w:lineRule="auto"/>
                                  <w:jc w:val="both"/>
                                  <w:rPr>
                                    <w:rFonts w:cs="Arial"/>
                                    <w:szCs w:val="24"/>
                                  </w:rPr>
                                </w:pPr>
                                <w:r w:rsidRPr="00C6281C">
                                  <w:rPr>
                                    <w:rFonts w:cs="Arial"/>
                                    <w:szCs w:val="24"/>
                                  </w:rPr>
                                  <w:t xml:space="preserve">current to this funding </w:t>
                                </w:r>
                                <w:proofErr w:type="gramStart"/>
                                <w:r w:rsidRPr="00C6281C">
                                  <w:rPr>
                                    <w:rFonts w:cs="Arial"/>
                                    <w:szCs w:val="24"/>
                                  </w:rPr>
                                  <w:t>round;</w:t>
                                </w:r>
                                <w:proofErr w:type="gramEnd"/>
                              </w:p>
                              <w:p w14:paraId="71F8ABDF" w14:textId="77777777" w:rsidR="00CA0763" w:rsidRPr="00C6281C" w:rsidRDefault="00CA0763" w:rsidP="00CA0763">
                                <w:pPr>
                                  <w:pStyle w:val="ListParagraph"/>
                                  <w:numPr>
                                    <w:ilvl w:val="1"/>
                                    <w:numId w:val="39"/>
                                  </w:numPr>
                                  <w:spacing w:before="0" w:after="160" w:line="259" w:lineRule="auto"/>
                                  <w:jc w:val="both"/>
                                  <w:rPr>
                                    <w:rFonts w:cs="Arial"/>
                                    <w:szCs w:val="24"/>
                                  </w:rPr>
                                </w:pPr>
                                <w:r w:rsidRPr="00C6281C">
                                  <w:rPr>
                                    <w:rFonts w:cs="Arial"/>
                                    <w:szCs w:val="24"/>
                                  </w:rPr>
                                  <w:t xml:space="preserve">relevant to the specific project for which funding is sought; and </w:t>
                                </w:r>
                              </w:p>
                              <w:p w14:paraId="6BE67D53" w14:textId="77777777" w:rsidR="00CA0763" w:rsidRPr="00C6281C" w:rsidRDefault="00CA0763" w:rsidP="00CA0763">
                                <w:pPr>
                                  <w:pStyle w:val="ListParagraph"/>
                                  <w:numPr>
                                    <w:ilvl w:val="1"/>
                                    <w:numId w:val="39"/>
                                  </w:numPr>
                                  <w:spacing w:before="0" w:after="160" w:line="259" w:lineRule="auto"/>
                                  <w:jc w:val="both"/>
                                  <w:rPr>
                                    <w:rFonts w:cs="Arial"/>
                                    <w:szCs w:val="24"/>
                                  </w:rPr>
                                </w:pPr>
                                <w:r w:rsidRPr="00C6281C">
                                  <w:rPr>
                                    <w:rFonts w:cs="Arial"/>
                                    <w:szCs w:val="24"/>
                                  </w:rPr>
                                  <w:t xml:space="preserve">from organisations or individuals that are genuine partners, stakeholders and/or supporters of this project. </w:t>
                                </w:r>
                              </w:p>
                              <w:p w14:paraId="0462C7FA" w14:textId="77777777" w:rsidR="00CA0763" w:rsidRPr="00973714" w:rsidRDefault="00CA0763" w:rsidP="00CA0763">
                                <w:pPr>
                                  <w:pStyle w:val="ListParagraph"/>
                                  <w:numPr>
                                    <w:ilvl w:val="0"/>
                                    <w:numId w:val="39"/>
                                  </w:numPr>
                                  <w:spacing w:before="0" w:after="160" w:line="259" w:lineRule="auto"/>
                                  <w:jc w:val="both"/>
                                  <w:rPr>
                                    <w:rFonts w:cs="Arial"/>
                                    <w:szCs w:val="24"/>
                                  </w:rPr>
                                </w:pPr>
                                <w:r w:rsidRPr="00973714">
                                  <w:rPr>
                                    <w:rFonts w:cs="Arial"/>
                                    <w:szCs w:val="24"/>
                                  </w:rPr>
                                  <w:t>What other partners could be involved to improve the outcomes of your project?</w:t>
                                </w:r>
                              </w:p>
                              <w:p w14:paraId="5C9E67CF" w14:textId="77777777" w:rsidR="00CA0763" w:rsidRDefault="00CA0763" w:rsidP="00CA0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FE84A9" id="Rounded Rectangle 15" o:spid="_x0000_s1029" style="width:447.75pt;height:176.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6tdwIAAEUFAAAOAAAAZHJzL2Uyb0RvYy54bWysVN1v2yAQf5+0/wHxvtpx3ayL6lRRq06T&#10;qrZqO/WZYEjQMMeAxM7++h3YcbIuT9Ne4I77/N0HV9ddo8lWOK/AVHRyllMiDIdamVVFv7/efbqk&#10;xAdmaqbBiIruhKfX848frlo7EwWsQdfCEXRi/Ky1FV2HYGdZ5vlaNMyfgRUGhRJcwwKybpXVjrXo&#10;vdFZkefTrAVXWwdceI+vt72QzpN/KQUPj1J6EYiuKOYW0unSuYxnNr9is5Vjdq34kAb7hywapgwG&#10;HV3dssDIxqm/XDWKO/AgwxmHJgMpFRcJA6KZ5O/QvKyZFQkLFsfbsUz+/7nlD9sX++SwDK31M49k&#10;RNFJ18Qb8yNdKtZuLJboAuH4eDG9nJbFBSUcZUVRluX5NJYzO5hb58NXAQ2JREUdbEz9jC1JlWLb&#10;ex96/b1eDKlNPD1oVd8prRPjVssb7ciWxSbmRT5NfcNAR2rIRdPsACNRYadF7/ZZSKJqTLxI4dOE&#10;idEt41yYsAegDWpHM4kpjIaTU4Y6TAbUg240E2nyRsP8lOGfEUeLFBVMGI0bZcCdclD/GCP3+nv0&#10;PeYIP3TLDkFX9DzmGF+WUO+eHHHQb4K3/E5hc+6ZD0/M4ejjkuA6h0c8pIa2ojBQlKzB/Tr1HvVx&#10;IlFKSYurVFH/c8OcoER/MzirXyZlGXcvMeXF5wIZdyxZHkvMprkBbPQEPw7LExn1g96T0kHzhlu/&#10;iFFRxAzH2BXlwe2Zm9CvOP4bXCwWSQ33zbJwb14sj85jnePcvXZvzNlhQgMO9wPs147N3s1orxst&#10;DSw2AaRKA3yo69AB3NW0B8O/Ej+DYz5pHX6/+W8AAAD//wMAUEsDBBQABgAIAAAAIQAAFpGe3AAA&#10;AAUBAAAPAAAAZHJzL2Rvd25yZXYueG1sTI/NTsMwEITvSLyDtUjcqBOilBDiVBE/EhcOlMJ5Gy9x&#10;1HgdxW4T3h7DBS4rjWY08221WewgTjT53rGCdJWAIG6d7rlTsHt7uipA+ICscXBMCr7Iw6Y+P6uw&#10;1G7mVzptQydiCfsSFZgQxlJK3xqy6FduJI7ep5sshiinTuoJ51huB3mdJGtpsee4YHCke0PtYXu0&#10;ChbbpDfm5bCW2UPYFelz8/74MSt1ebE0dyACLeEvDD/4ER3qyLR3R9ZeDAriI+H3Rq+4zXMQewVZ&#10;nuUg60r+p6+/AQAA//8DAFBLAQItABQABgAIAAAAIQC2gziS/gAAAOEBAAATAAAAAAAAAAAAAAAA&#10;AAAAAABbQ29udGVudF9UeXBlc10ueG1sUEsBAi0AFAAGAAgAAAAhADj9If/WAAAAlAEAAAsAAAAA&#10;AAAAAAAAAAAALwEAAF9yZWxzLy5yZWxzUEsBAi0AFAAGAAgAAAAhAEOOXq13AgAARQUAAA4AAAAA&#10;AAAAAAAAAAAALgIAAGRycy9lMm9Eb2MueG1sUEsBAi0AFAAGAAgAAAAhAAAWkZ7cAAAABQEAAA8A&#10;AAAAAAAAAAAAAAAA0QQAAGRycy9kb3ducmV2LnhtbFBLBQYAAAAABAAEAPMAAADaBQAAAAA=&#10;" fillcolor="white [3201]" strokecolor="#002060" strokeweight="1pt">
                    <v:stroke joinstyle="miter"/>
                    <v:textbox>
                      <w:txbxContent>
                        <w:p w14:paraId="0C868E35" w14:textId="77777777" w:rsidR="00CA0763" w:rsidRPr="0019219F" w:rsidRDefault="00CA0763" w:rsidP="00CA0763">
                          <w:pPr>
                            <w:pStyle w:val="ListParagraph"/>
                            <w:numPr>
                              <w:ilvl w:val="0"/>
                              <w:numId w:val="39"/>
                            </w:numPr>
                            <w:spacing w:before="0" w:after="160" w:line="259" w:lineRule="auto"/>
                            <w:jc w:val="both"/>
                            <w:rPr>
                              <w:rFonts w:cs="Arial"/>
                              <w:szCs w:val="24"/>
                            </w:rPr>
                          </w:pPr>
                          <w:r w:rsidRPr="0019219F">
                            <w:rPr>
                              <w:rFonts w:cs="Arial"/>
                              <w:szCs w:val="24"/>
                            </w:rPr>
                            <w:t>Are there any local or regional partnership required for your project? If yes, are these of a financial or non-financial nature?</w:t>
                          </w:r>
                        </w:p>
                        <w:p w14:paraId="210A4226" w14:textId="77777777" w:rsidR="00CA0763" w:rsidRPr="00C6281C" w:rsidRDefault="00CA0763" w:rsidP="00CA0763">
                          <w:pPr>
                            <w:pStyle w:val="ListParagraph"/>
                            <w:numPr>
                              <w:ilvl w:val="0"/>
                              <w:numId w:val="39"/>
                            </w:numPr>
                            <w:spacing w:before="0" w:after="160" w:line="259" w:lineRule="auto"/>
                            <w:jc w:val="both"/>
                            <w:rPr>
                              <w:rFonts w:cs="Arial"/>
                              <w:szCs w:val="24"/>
                            </w:rPr>
                          </w:pPr>
                          <w:r w:rsidRPr="00C6281C">
                            <w:rPr>
                              <w:rFonts w:cs="Arial"/>
                              <w:szCs w:val="24"/>
                            </w:rPr>
                            <w:t xml:space="preserve">Do you have letters of support </w:t>
                          </w:r>
                          <w:r>
                            <w:rPr>
                              <w:rFonts w:cs="Arial"/>
                              <w:szCs w:val="24"/>
                            </w:rPr>
                            <w:t>to</w:t>
                          </w:r>
                          <w:r w:rsidRPr="00C6281C">
                            <w:rPr>
                              <w:rFonts w:cs="Arial"/>
                              <w:szCs w:val="24"/>
                            </w:rPr>
                            <w:t xml:space="preserve"> the project from these partners, which provide confirmation of the partner’s commitment and/or contribution? These documents must be:</w:t>
                          </w:r>
                        </w:p>
                        <w:p w14:paraId="21987CCE" w14:textId="77777777" w:rsidR="00CA0763" w:rsidRPr="00C6281C" w:rsidRDefault="00CA0763" w:rsidP="00CA0763">
                          <w:pPr>
                            <w:pStyle w:val="ListParagraph"/>
                            <w:numPr>
                              <w:ilvl w:val="1"/>
                              <w:numId w:val="39"/>
                            </w:numPr>
                            <w:spacing w:before="0" w:after="160" w:line="259" w:lineRule="auto"/>
                            <w:jc w:val="both"/>
                            <w:rPr>
                              <w:rFonts w:cs="Arial"/>
                              <w:szCs w:val="24"/>
                            </w:rPr>
                          </w:pPr>
                          <w:r w:rsidRPr="00C6281C">
                            <w:rPr>
                              <w:rFonts w:cs="Arial"/>
                              <w:szCs w:val="24"/>
                            </w:rPr>
                            <w:t>current to this funding round;</w:t>
                          </w:r>
                        </w:p>
                        <w:p w14:paraId="71F8ABDF" w14:textId="77777777" w:rsidR="00CA0763" w:rsidRPr="00C6281C" w:rsidRDefault="00CA0763" w:rsidP="00CA0763">
                          <w:pPr>
                            <w:pStyle w:val="ListParagraph"/>
                            <w:numPr>
                              <w:ilvl w:val="1"/>
                              <w:numId w:val="39"/>
                            </w:numPr>
                            <w:spacing w:before="0" w:after="160" w:line="259" w:lineRule="auto"/>
                            <w:jc w:val="both"/>
                            <w:rPr>
                              <w:rFonts w:cs="Arial"/>
                              <w:szCs w:val="24"/>
                            </w:rPr>
                          </w:pPr>
                          <w:r w:rsidRPr="00C6281C">
                            <w:rPr>
                              <w:rFonts w:cs="Arial"/>
                              <w:szCs w:val="24"/>
                            </w:rPr>
                            <w:t xml:space="preserve">relevant to the specific project for which funding is sought; and </w:t>
                          </w:r>
                        </w:p>
                        <w:p w14:paraId="6BE67D53" w14:textId="77777777" w:rsidR="00CA0763" w:rsidRPr="00C6281C" w:rsidRDefault="00CA0763" w:rsidP="00CA0763">
                          <w:pPr>
                            <w:pStyle w:val="ListParagraph"/>
                            <w:numPr>
                              <w:ilvl w:val="1"/>
                              <w:numId w:val="39"/>
                            </w:numPr>
                            <w:spacing w:before="0" w:after="160" w:line="259" w:lineRule="auto"/>
                            <w:jc w:val="both"/>
                            <w:rPr>
                              <w:rFonts w:cs="Arial"/>
                              <w:szCs w:val="24"/>
                            </w:rPr>
                          </w:pPr>
                          <w:r w:rsidRPr="00C6281C">
                            <w:rPr>
                              <w:rFonts w:cs="Arial"/>
                              <w:szCs w:val="24"/>
                            </w:rPr>
                            <w:t xml:space="preserve">from organisations or individuals that are genuine partners, stakeholders and/or supporters of this project. </w:t>
                          </w:r>
                        </w:p>
                        <w:p w14:paraId="0462C7FA" w14:textId="77777777" w:rsidR="00CA0763" w:rsidRPr="00973714" w:rsidRDefault="00CA0763" w:rsidP="00CA0763">
                          <w:pPr>
                            <w:pStyle w:val="ListParagraph"/>
                            <w:numPr>
                              <w:ilvl w:val="0"/>
                              <w:numId w:val="39"/>
                            </w:numPr>
                            <w:spacing w:before="0" w:after="160" w:line="259" w:lineRule="auto"/>
                            <w:jc w:val="both"/>
                            <w:rPr>
                              <w:rFonts w:cs="Arial"/>
                              <w:szCs w:val="24"/>
                            </w:rPr>
                          </w:pPr>
                          <w:r w:rsidRPr="00973714">
                            <w:rPr>
                              <w:rFonts w:cs="Arial"/>
                              <w:szCs w:val="24"/>
                            </w:rPr>
                            <w:t>What other partners could be involved to improve the outcomes of your project?</w:t>
                          </w:r>
                        </w:p>
                        <w:p w14:paraId="5C9E67CF" w14:textId="77777777" w:rsidR="00CA0763" w:rsidRDefault="00CA0763" w:rsidP="00CA0763">
                          <w:pPr>
                            <w:jc w:val="center"/>
                          </w:pPr>
                        </w:p>
                      </w:txbxContent>
                    </v:textbox>
                    <w10:anchorlock/>
                  </v:roundrect>
                </w:pict>
              </mc:Fallback>
            </mc:AlternateContent>
          </w:r>
        </w:p>
        <w:p w14:paraId="33F0D280" w14:textId="77777777" w:rsidR="00CA0763" w:rsidRPr="00322CEB" w:rsidRDefault="00CA0763" w:rsidP="00CA0763">
          <w:pPr>
            <w:jc w:val="both"/>
            <w:rPr>
              <w:rFonts w:eastAsia="Times New Roman" w:cs="Arial"/>
              <w:iCs/>
              <w:noProof/>
              <w:color w:val="C00000"/>
            </w:rPr>
          </w:pPr>
        </w:p>
        <w:p w14:paraId="38C85616" w14:textId="77777777" w:rsidR="00CA0763" w:rsidRPr="00322CEB" w:rsidRDefault="00CA0763" w:rsidP="00CA0763">
          <w:pPr>
            <w:rPr>
              <w:rFonts w:eastAsia="Times New Roman" w:cs="Arial"/>
              <w:iCs/>
              <w:noProof/>
              <w:color w:val="C00000"/>
            </w:rPr>
          </w:pPr>
          <w:r w:rsidRPr="00322CEB">
            <w:rPr>
              <w:rFonts w:eastAsia="Times New Roman" w:cs="Arial"/>
              <w:iCs/>
              <w:noProof/>
              <w:color w:val="C00000"/>
            </w:rPr>
            <w:br w:type="page"/>
          </w:r>
        </w:p>
        <w:p w14:paraId="789B5ECF" w14:textId="77777777" w:rsidR="00CA0763" w:rsidRPr="00C03C04" w:rsidRDefault="00CA0763" w:rsidP="00C03C04">
          <w:pPr>
            <w:pStyle w:val="ListParagraph"/>
            <w:numPr>
              <w:ilvl w:val="0"/>
              <w:numId w:val="43"/>
            </w:numPr>
            <w:spacing w:before="0" w:after="160" w:line="259" w:lineRule="auto"/>
            <w:ind w:left="426"/>
            <w:jc w:val="both"/>
            <w:rPr>
              <w:rFonts w:eastAsia="Times New Roman" w:cs="Arial"/>
              <w:b/>
              <w:bCs/>
              <w:iCs/>
              <w:noProof/>
              <w:color w:val="323E4F" w:themeColor="text2" w:themeShade="BF"/>
            </w:rPr>
          </w:pPr>
          <w:r w:rsidRPr="00C03C04">
            <w:rPr>
              <w:rFonts w:eastAsia="Times New Roman" w:cs="Arial"/>
              <w:b/>
              <w:bCs/>
              <w:iCs/>
              <w:noProof/>
              <w:color w:val="323E4F" w:themeColor="text2" w:themeShade="BF"/>
            </w:rPr>
            <w:lastRenderedPageBreak/>
            <w:t>How will your project contribute to deliver local content outcomes?</w:t>
          </w:r>
        </w:p>
        <w:p w14:paraId="7B911CB6" w14:textId="77777777" w:rsidR="00CA0763" w:rsidRPr="00322CEB" w:rsidRDefault="00CA0763" w:rsidP="00C03C04">
          <w:pPr>
            <w:pStyle w:val="ListParagraph"/>
            <w:numPr>
              <w:ilvl w:val="0"/>
              <w:numId w:val="0"/>
            </w:numPr>
            <w:spacing w:after="0"/>
            <w:ind w:left="360"/>
            <w:jc w:val="both"/>
            <w:rPr>
              <w:rFonts w:eastAsia="Times New Roman" w:cs="Arial"/>
              <w:iCs/>
              <w:noProof/>
              <w:color w:val="C00000"/>
            </w:rPr>
          </w:pPr>
        </w:p>
        <w:p w14:paraId="09077984" w14:textId="77777777" w:rsidR="00CA0763" w:rsidRPr="00322CEB" w:rsidRDefault="00CA0763" w:rsidP="00CA0763">
          <w:pPr>
            <w:spacing w:after="0"/>
            <w:jc w:val="both"/>
            <w:rPr>
              <w:rFonts w:eastAsia="Times New Roman" w:cs="Arial"/>
              <w:iCs/>
              <w:noProof/>
              <w:color w:val="C00000"/>
            </w:rPr>
          </w:pPr>
          <w:r w:rsidRPr="00322CEB">
            <w:rPr>
              <w:rFonts w:eastAsia="Times New Roman" w:cs="Arial"/>
              <w:iCs/>
              <w:noProof/>
              <w:color w:val="C00000"/>
              <w:lang w:eastAsia="en-AU"/>
            </w:rPr>
            <mc:AlternateContent>
              <mc:Choice Requires="wps">
                <w:drawing>
                  <wp:inline distT="0" distB="0" distL="0" distR="0" wp14:anchorId="699E2FF5" wp14:editId="74A2C5EF">
                    <wp:extent cx="5686425" cy="2339439"/>
                    <wp:effectExtent l="0" t="0" r="28575" b="22860"/>
                    <wp:docPr id="16" name="Rounded Rectangle 16"/>
                    <wp:cNvGraphicFramePr/>
                    <a:graphic xmlns:a="http://schemas.openxmlformats.org/drawingml/2006/main">
                      <a:graphicData uri="http://schemas.microsoft.com/office/word/2010/wordprocessingShape">
                        <wps:wsp>
                          <wps:cNvSpPr/>
                          <wps:spPr>
                            <a:xfrm>
                              <a:off x="0" y="0"/>
                              <a:ext cx="5686425" cy="2339439"/>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4014D8F" w14:textId="77777777" w:rsidR="00CA0763" w:rsidRPr="004E6B9D" w:rsidRDefault="00CA0763" w:rsidP="00CA0763">
                                <w:pPr>
                                  <w:jc w:val="both"/>
                                  <w:rPr>
                                    <w:rFonts w:cs="Arial"/>
                                  </w:rPr>
                                </w:pPr>
                                <w:r>
                                  <w:rPr>
                                    <w:rFonts w:cs="Arial"/>
                                  </w:rPr>
                                  <w:t>W</w:t>
                                </w:r>
                                <w:r w:rsidRPr="004E6B9D">
                                  <w:rPr>
                                    <w:rFonts w:cs="Arial"/>
                                  </w:rPr>
                                  <w:t xml:space="preserve">hat </w:t>
                                </w:r>
                                <w:r>
                                  <w:rPr>
                                    <w:rFonts w:cs="Arial"/>
                                  </w:rPr>
                                  <w:t xml:space="preserve">does </w:t>
                                </w:r>
                                <w:r w:rsidRPr="004E6B9D">
                                  <w:rPr>
                                    <w:rFonts w:cs="Arial"/>
                                  </w:rPr>
                                  <w:t>the project mean for the local community</w:t>
                                </w:r>
                                <w:r>
                                  <w:rPr>
                                    <w:rFonts w:cs="Arial"/>
                                  </w:rPr>
                                  <w:t xml:space="preserve"> and/or </w:t>
                                </w:r>
                                <w:r w:rsidRPr="004E6B9D">
                                  <w:rPr>
                                    <w:rFonts w:cs="Arial"/>
                                  </w:rPr>
                                  <w:t>region in relation to job</w:t>
                                </w:r>
                                <w:r>
                                  <w:rPr>
                                    <w:rFonts w:cs="Arial"/>
                                  </w:rPr>
                                  <w:t xml:space="preserve"> creation</w:t>
                                </w:r>
                                <w:r w:rsidRPr="004E6B9D">
                                  <w:rPr>
                                    <w:rFonts w:cs="Arial"/>
                                  </w:rPr>
                                  <w:t xml:space="preserve"> and economic activity</w:t>
                                </w:r>
                                <w:r>
                                  <w:rPr>
                                    <w:rFonts w:cs="Arial"/>
                                  </w:rPr>
                                  <w:t>?</w:t>
                                </w:r>
                              </w:p>
                              <w:p w14:paraId="01094D3B" w14:textId="77777777" w:rsidR="00CA0763" w:rsidRPr="004E6B9D" w:rsidRDefault="00CA0763" w:rsidP="00CA0763">
                                <w:pPr>
                                  <w:jc w:val="both"/>
                                  <w:rPr>
                                    <w:rFonts w:cs="Arial"/>
                                  </w:rPr>
                                </w:pPr>
                                <w:r>
                                  <w:rPr>
                                    <w:rFonts w:cs="Arial"/>
                                  </w:rPr>
                                  <w:t xml:space="preserve">Explain how your </w:t>
                                </w:r>
                                <w:r w:rsidRPr="004E6B9D">
                                  <w:rPr>
                                    <w:rFonts w:cs="Arial"/>
                                  </w:rPr>
                                  <w:t>project</w:t>
                                </w:r>
                                <w:r w:rsidRPr="0034474D">
                                  <w:rPr>
                                    <w:rFonts w:cs="Arial"/>
                                  </w:rPr>
                                  <w:t xml:space="preserve"> </w:t>
                                </w:r>
                                <w:r>
                                  <w:rPr>
                                    <w:rFonts w:cs="Arial"/>
                                  </w:rPr>
                                  <w:t>will</w:t>
                                </w:r>
                                <w:r w:rsidRPr="004E6B9D">
                                  <w:rPr>
                                    <w:rFonts w:cs="Arial"/>
                                  </w:rPr>
                                  <w:t xml:space="preserve">: </w:t>
                                </w:r>
                              </w:p>
                              <w:p w14:paraId="5CE48196" w14:textId="77777777" w:rsidR="00CA0763" w:rsidRPr="004E6B9D" w:rsidRDefault="00CA0763" w:rsidP="00CA0763">
                                <w:pPr>
                                  <w:pStyle w:val="ListParagraph"/>
                                  <w:numPr>
                                    <w:ilvl w:val="0"/>
                                    <w:numId w:val="40"/>
                                  </w:numPr>
                                  <w:spacing w:before="0" w:after="160" w:line="259" w:lineRule="auto"/>
                                  <w:jc w:val="both"/>
                                  <w:rPr>
                                    <w:rFonts w:cs="Arial"/>
                                  </w:rPr>
                                </w:pPr>
                                <w:r w:rsidRPr="004E6B9D">
                                  <w:rPr>
                                    <w:rFonts w:cs="Arial"/>
                                  </w:rPr>
                                  <w:t xml:space="preserve">Build the capability of local suppliers and </w:t>
                                </w:r>
                                <w:r>
                                  <w:rPr>
                                    <w:rFonts w:cs="Arial"/>
                                  </w:rPr>
                                  <w:t>create an</w:t>
                                </w:r>
                                <w:r w:rsidRPr="004E6B9D">
                                  <w:rPr>
                                    <w:rFonts w:cs="Arial"/>
                                  </w:rPr>
                                  <w:t xml:space="preserve"> opportunity for regional businesses to supply items/services for the project</w:t>
                                </w:r>
                                <w:r>
                                  <w:rPr>
                                    <w:rFonts w:cs="Arial"/>
                                  </w:rPr>
                                  <w:t>.</w:t>
                                </w:r>
                              </w:p>
                              <w:p w14:paraId="454C3754" w14:textId="77777777" w:rsidR="00CA0763" w:rsidRPr="004E6B9D" w:rsidRDefault="00CA0763" w:rsidP="00CA0763">
                                <w:pPr>
                                  <w:pStyle w:val="ListParagraph"/>
                                  <w:numPr>
                                    <w:ilvl w:val="0"/>
                                    <w:numId w:val="40"/>
                                  </w:numPr>
                                  <w:spacing w:before="0" w:after="160" w:line="259" w:lineRule="auto"/>
                                  <w:jc w:val="both"/>
                                  <w:rPr>
                                    <w:rFonts w:cs="Arial"/>
                                  </w:rPr>
                                </w:pPr>
                                <w:r w:rsidRPr="004E6B9D">
                                  <w:rPr>
                                    <w:rFonts w:cs="Arial"/>
                                  </w:rPr>
                                  <w:t>Increas</w:t>
                                </w:r>
                                <w:r>
                                  <w:rPr>
                                    <w:rFonts w:cs="Arial"/>
                                  </w:rPr>
                                  <w:t>e</w:t>
                                </w:r>
                                <w:r w:rsidRPr="004E6B9D">
                                  <w:rPr>
                                    <w:rFonts w:cs="Arial"/>
                                  </w:rPr>
                                  <w:t xml:space="preserve"> regional employment and regional business participation through subcontractors, suppliers, apprenticeships, and traineeships</w:t>
                                </w:r>
                                <w:r>
                                  <w:rPr>
                                    <w:rFonts w:cs="Arial"/>
                                  </w:rPr>
                                  <w:t>.</w:t>
                                </w:r>
                              </w:p>
                              <w:p w14:paraId="17F35CAC" w14:textId="77777777" w:rsidR="00CA0763" w:rsidRPr="004E6B9D" w:rsidRDefault="00CA0763" w:rsidP="00CA0763">
                                <w:pPr>
                                  <w:pStyle w:val="ListParagraph"/>
                                  <w:numPr>
                                    <w:ilvl w:val="0"/>
                                    <w:numId w:val="40"/>
                                  </w:numPr>
                                  <w:spacing w:before="0" w:after="160" w:line="259" w:lineRule="auto"/>
                                  <w:jc w:val="both"/>
                                  <w:rPr>
                                    <w:rFonts w:cs="Arial"/>
                                  </w:rPr>
                                </w:pPr>
                                <w:r w:rsidRPr="004E6B9D">
                                  <w:rPr>
                                    <w:rFonts w:cs="Arial"/>
                                  </w:rPr>
                                  <w:t>Support</w:t>
                                </w:r>
                                <w:r>
                                  <w:rPr>
                                    <w:rFonts w:cs="Arial"/>
                                  </w:rPr>
                                  <w:t>, promote and raise awareness of</w:t>
                                </w:r>
                                <w:r w:rsidRPr="004E6B9D">
                                  <w:rPr>
                                    <w:rFonts w:cs="Arial"/>
                                  </w:rPr>
                                  <w:t xml:space="preserve"> emerging or new industries in the region</w:t>
                                </w:r>
                                <w:r>
                                  <w:rPr>
                                    <w:rFonts w:cs="Arial"/>
                                  </w:rPr>
                                  <w:t>.</w:t>
                                </w:r>
                              </w:p>
                              <w:p w14:paraId="6E36ED13" w14:textId="77777777" w:rsidR="00CA0763" w:rsidRPr="004E6B9D" w:rsidRDefault="00CA0763" w:rsidP="00CA0763">
                                <w:pPr>
                                  <w:pStyle w:val="ListParagraph"/>
                                  <w:numPr>
                                    <w:ilvl w:val="0"/>
                                    <w:numId w:val="40"/>
                                  </w:numPr>
                                  <w:spacing w:before="0" w:after="160" w:line="259" w:lineRule="auto"/>
                                  <w:jc w:val="both"/>
                                  <w:rPr>
                                    <w:rFonts w:cs="Arial"/>
                                  </w:rPr>
                                </w:pPr>
                                <w:r w:rsidRPr="004E6B9D">
                                  <w:rPr>
                                    <w:rFonts w:cs="Arial"/>
                                  </w:rPr>
                                  <w:t xml:space="preserve">Benefit to the regional economy through any other identifiable means.  </w:t>
                                </w:r>
                              </w:p>
                              <w:p w14:paraId="4C31F3C1" w14:textId="77777777" w:rsidR="00CA0763" w:rsidRDefault="00CA0763" w:rsidP="00CA0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99E2FF5" id="Rounded Rectangle 16" o:spid="_x0000_s1030" style="width:447.75pt;height:184.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ceAIAAEUFAAAOAAAAZHJzL2Uyb0RvYy54bWysVM1u2zAMvg/YOwi6r07cNGuDOkXQosOA&#10;oivaDj0rspQYk0WNUmJnTz9Kdpysy2nYRSJFfvynrm/a2rCtQl+BLfj4bMSZshLKyq4K/v31/tMl&#10;Zz4IWwoDVhV8pzy/mX/8cN24mcphDaZUyMiI9bPGFXwdgptlmZdrVQt/Bk5ZEmrAWgRicZWVKBqy&#10;XpssH42mWQNYOgSpvKfXu07I58m+1kqGb1p7FZgpOMUW0onpXMYzm1+L2QqFW1eyD0P8QxS1qCw5&#10;HUzdiSDYBqu/TNWVRPCgw5mEOgOtK6lSDpTNePQum5e1cCrlQsXxbiiT/39m5eP2xT0hlaFxfuaJ&#10;jFm0Gut4U3ysTcXaDcVSbWCSHi+ml9NJfsGZJFl+fn41Ob+K5cwOcIc+fFFQs0gUHGFjy2dqSaqU&#10;2D740Onv9aJLY+PpwVTlfWVMYnC1vDXItiI2cZSPpqlv5OhIjbgIzQ5pJCrsjOrMPivNqpICz5P7&#10;NGFqMCukVDZM+wSMJe0I0xTCAByfApow7kG9boSpNHkDcHQK+KfHAZG8gg0DuK4s4CkD5Y/Bc6e/&#10;z77LOaYf2mVLSRd8EmOML0sod0/IELpN8E7eV9ScB+HDk0AafVoSWufwjQ5toCk49BRna8Bfp96j&#10;Pk0kSTlraJUK7n9uBCrOzFdLs3o1nkzi7iVmcvE5JwaPJctjid3Ut0CNHtPH4WQio34we1Ij1G+0&#10;9YvolUTCSvJdcBlwz9yGbsXp35BqsUhqtG9OhAf74mQ0Husc5+61fRPo+gkNNNyPsF87MXs3o51u&#10;RFpYbALoKg3woa59B2hX0x70/0r8DI75pHX4/ea/AQAA//8DAFBLAwQUAAYACAAAACEAw48fANwA&#10;AAAFAQAADwAAAGRycy9kb3ducmV2LnhtbEyPzU7DMBCE70i8g7VI3KgTSkMIcaqIH4lLD5TC2Y2X&#10;OGq8juJtE94ewwUuK41mNPNtuZ5dL044hs6TgnSRgEBqvOmoVbB7e77KQQTWZHTvCRV8YYB1dX5W&#10;6sL4iV7xtOVWxBIKhVZgmYdCytBYdDos/IAUvU8/Os1Rjq00o55iuevldZJk0umO4oLVAz5YbA7b&#10;o1Mwuzq9tZtDJpePvMvTl/r96WNS6vJiru9BMM78F4Yf/IgOVWTa+yOZIHoF8RH+vdHL71YrEHsF&#10;yyy/AVmV8j999Q0AAP//AwBQSwECLQAUAAYACAAAACEAtoM4kv4AAADhAQAAEwAAAAAAAAAAAAAA&#10;AAAAAAAAW0NvbnRlbnRfVHlwZXNdLnhtbFBLAQItABQABgAIAAAAIQA4/SH/1gAAAJQBAAALAAAA&#10;AAAAAAAAAAAAAC8BAABfcmVscy8ucmVsc1BLAQItABQABgAIAAAAIQCTEA+ceAIAAEUFAAAOAAAA&#10;AAAAAAAAAAAAAC4CAABkcnMvZTJvRG9jLnhtbFBLAQItABQABgAIAAAAIQDDjx8A3AAAAAUBAAAP&#10;AAAAAAAAAAAAAAAAANIEAABkcnMvZG93bnJldi54bWxQSwUGAAAAAAQABADzAAAA2wUAAAAA&#10;" fillcolor="white [3201]" strokecolor="#002060" strokeweight="1pt">
                    <v:stroke joinstyle="miter"/>
                    <v:textbox>
                      <w:txbxContent>
                        <w:p w14:paraId="44014D8F" w14:textId="77777777" w:rsidR="00CA0763" w:rsidRPr="004E6B9D" w:rsidRDefault="00CA0763" w:rsidP="00CA0763">
                          <w:pPr>
                            <w:jc w:val="both"/>
                            <w:rPr>
                              <w:rFonts w:cs="Arial"/>
                            </w:rPr>
                          </w:pPr>
                          <w:r>
                            <w:rPr>
                              <w:rFonts w:cs="Arial"/>
                            </w:rPr>
                            <w:t>W</w:t>
                          </w:r>
                          <w:r w:rsidRPr="004E6B9D">
                            <w:rPr>
                              <w:rFonts w:cs="Arial"/>
                            </w:rPr>
                            <w:t xml:space="preserve">hat </w:t>
                          </w:r>
                          <w:r>
                            <w:rPr>
                              <w:rFonts w:cs="Arial"/>
                            </w:rPr>
                            <w:t xml:space="preserve">does </w:t>
                          </w:r>
                          <w:r w:rsidRPr="004E6B9D">
                            <w:rPr>
                              <w:rFonts w:cs="Arial"/>
                            </w:rPr>
                            <w:t>the project mean for the local community</w:t>
                          </w:r>
                          <w:r>
                            <w:rPr>
                              <w:rFonts w:cs="Arial"/>
                            </w:rPr>
                            <w:t xml:space="preserve"> and/or </w:t>
                          </w:r>
                          <w:r w:rsidRPr="004E6B9D">
                            <w:rPr>
                              <w:rFonts w:cs="Arial"/>
                            </w:rPr>
                            <w:t>region in relation to job</w:t>
                          </w:r>
                          <w:r>
                            <w:rPr>
                              <w:rFonts w:cs="Arial"/>
                            </w:rPr>
                            <w:t xml:space="preserve"> creation</w:t>
                          </w:r>
                          <w:r w:rsidRPr="004E6B9D">
                            <w:rPr>
                              <w:rFonts w:cs="Arial"/>
                            </w:rPr>
                            <w:t xml:space="preserve"> and economic activity</w:t>
                          </w:r>
                          <w:r>
                            <w:rPr>
                              <w:rFonts w:cs="Arial"/>
                            </w:rPr>
                            <w:t>?</w:t>
                          </w:r>
                        </w:p>
                        <w:p w14:paraId="01094D3B" w14:textId="77777777" w:rsidR="00CA0763" w:rsidRPr="004E6B9D" w:rsidRDefault="00CA0763" w:rsidP="00CA0763">
                          <w:pPr>
                            <w:jc w:val="both"/>
                            <w:rPr>
                              <w:rFonts w:cs="Arial"/>
                            </w:rPr>
                          </w:pPr>
                          <w:r>
                            <w:rPr>
                              <w:rFonts w:cs="Arial"/>
                            </w:rPr>
                            <w:t xml:space="preserve">Explain how your </w:t>
                          </w:r>
                          <w:r w:rsidRPr="004E6B9D">
                            <w:rPr>
                              <w:rFonts w:cs="Arial"/>
                            </w:rPr>
                            <w:t>project</w:t>
                          </w:r>
                          <w:r w:rsidRPr="0034474D">
                            <w:rPr>
                              <w:rFonts w:cs="Arial"/>
                            </w:rPr>
                            <w:t xml:space="preserve"> </w:t>
                          </w:r>
                          <w:r>
                            <w:rPr>
                              <w:rFonts w:cs="Arial"/>
                            </w:rPr>
                            <w:t>will</w:t>
                          </w:r>
                          <w:r w:rsidRPr="004E6B9D">
                            <w:rPr>
                              <w:rFonts w:cs="Arial"/>
                            </w:rPr>
                            <w:t xml:space="preserve">: </w:t>
                          </w:r>
                        </w:p>
                        <w:p w14:paraId="5CE48196" w14:textId="77777777" w:rsidR="00CA0763" w:rsidRPr="004E6B9D" w:rsidRDefault="00CA0763" w:rsidP="00CA0763">
                          <w:pPr>
                            <w:pStyle w:val="ListParagraph"/>
                            <w:numPr>
                              <w:ilvl w:val="0"/>
                              <w:numId w:val="40"/>
                            </w:numPr>
                            <w:spacing w:before="0" w:after="160" w:line="259" w:lineRule="auto"/>
                            <w:jc w:val="both"/>
                            <w:rPr>
                              <w:rFonts w:cs="Arial"/>
                            </w:rPr>
                          </w:pPr>
                          <w:r w:rsidRPr="004E6B9D">
                            <w:rPr>
                              <w:rFonts w:cs="Arial"/>
                            </w:rPr>
                            <w:t xml:space="preserve">Build the capability of local suppliers and </w:t>
                          </w:r>
                          <w:r>
                            <w:rPr>
                              <w:rFonts w:cs="Arial"/>
                            </w:rPr>
                            <w:t>create an</w:t>
                          </w:r>
                          <w:r w:rsidRPr="004E6B9D">
                            <w:rPr>
                              <w:rFonts w:cs="Arial"/>
                            </w:rPr>
                            <w:t xml:space="preserve"> opportunity for regional businesses to supply items/services for the project</w:t>
                          </w:r>
                          <w:r>
                            <w:rPr>
                              <w:rFonts w:cs="Arial"/>
                            </w:rPr>
                            <w:t>.</w:t>
                          </w:r>
                        </w:p>
                        <w:p w14:paraId="454C3754" w14:textId="77777777" w:rsidR="00CA0763" w:rsidRPr="004E6B9D" w:rsidRDefault="00CA0763" w:rsidP="00CA0763">
                          <w:pPr>
                            <w:pStyle w:val="ListParagraph"/>
                            <w:numPr>
                              <w:ilvl w:val="0"/>
                              <w:numId w:val="40"/>
                            </w:numPr>
                            <w:spacing w:before="0" w:after="160" w:line="259" w:lineRule="auto"/>
                            <w:jc w:val="both"/>
                            <w:rPr>
                              <w:rFonts w:cs="Arial"/>
                            </w:rPr>
                          </w:pPr>
                          <w:r w:rsidRPr="004E6B9D">
                            <w:rPr>
                              <w:rFonts w:cs="Arial"/>
                            </w:rPr>
                            <w:t>Increas</w:t>
                          </w:r>
                          <w:r>
                            <w:rPr>
                              <w:rFonts w:cs="Arial"/>
                            </w:rPr>
                            <w:t>e</w:t>
                          </w:r>
                          <w:r w:rsidRPr="004E6B9D">
                            <w:rPr>
                              <w:rFonts w:cs="Arial"/>
                            </w:rPr>
                            <w:t xml:space="preserve"> regional employment and regional business participation through subcontractors, suppliers, apprenticeships, and traineeships</w:t>
                          </w:r>
                          <w:r>
                            <w:rPr>
                              <w:rFonts w:cs="Arial"/>
                            </w:rPr>
                            <w:t>.</w:t>
                          </w:r>
                        </w:p>
                        <w:p w14:paraId="17F35CAC" w14:textId="77777777" w:rsidR="00CA0763" w:rsidRPr="004E6B9D" w:rsidRDefault="00CA0763" w:rsidP="00CA0763">
                          <w:pPr>
                            <w:pStyle w:val="ListParagraph"/>
                            <w:numPr>
                              <w:ilvl w:val="0"/>
                              <w:numId w:val="40"/>
                            </w:numPr>
                            <w:spacing w:before="0" w:after="160" w:line="259" w:lineRule="auto"/>
                            <w:jc w:val="both"/>
                            <w:rPr>
                              <w:rFonts w:cs="Arial"/>
                            </w:rPr>
                          </w:pPr>
                          <w:r w:rsidRPr="004E6B9D">
                            <w:rPr>
                              <w:rFonts w:cs="Arial"/>
                            </w:rPr>
                            <w:t>Support</w:t>
                          </w:r>
                          <w:r>
                            <w:rPr>
                              <w:rFonts w:cs="Arial"/>
                            </w:rPr>
                            <w:t>, promote and raise awareness of</w:t>
                          </w:r>
                          <w:r w:rsidRPr="004E6B9D">
                            <w:rPr>
                              <w:rFonts w:cs="Arial"/>
                            </w:rPr>
                            <w:t xml:space="preserve"> emerging or new industries in the region</w:t>
                          </w:r>
                          <w:r>
                            <w:rPr>
                              <w:rFonts w:cs="Arial"/>
                            </w:rPr>
                            <w:t>.</w:t>
                          </w:r>
                        </w:p>
                        <w:p w14:paraId="6E36ED13" w14:textId="77777777" w:rsidR="00CA0763" w:rsidRPr="004E6B9D" w:rsidRDefault="00CA0763" w:rsidP="00CA0763">
                          <w:pPr>
                            <w:pStyle w:val="ListParagraph"/>
                            <w:numPr>
                              <w:ilvl w:val="0"/>
                              <w:numId w:val="40"/>
                            </w:numPr>
                            <w:spacing w:before="0" w:after="160" w:line="259" w:lineRule="auto"/>
                            <w:jc w:val="both"/>
                            <w:rPr>
                              <w:rFonts w:cs="Arial"/>
                            </w:rPr>
                          </w:pPr>
                          <w:r w:rsidRPr="004E6B9D">
                            <w:rPr>
                              <w:rFonts w:cs="Arial"/>
                            </w:rPr>
                            <w:t xml:space="preserve">Benefit to the regional economy through any other identifiable means.  </w:t>
                          </w:r>
                        </w:p>
                        <w:p w14:paraId="4C31F3C1" w14:textId="77777777" w:rsidR="00CA0763" w:rsidRDefault="00CA0763" w:rsidP="00CA0763">
                          <w:pPr>
                            <w:jc w:val="center"/>
                          </w:pPr>
                        </w:p>
                      </w:txbxContent>
                    </v:textbox>
                    <w10:anchorlock/>
                  </v:roundrect>
                </w:pict>
              </mc:Fallback>
            </mc:AlternateContent>
          </w:r>
        </w:p>
        <w:p w14:paraId="2BAC6EA2" w14:textId="77777777" w:rsidR="00CA0763" w:rsidRPr="00C03C04" w:rsidRDefault="00CA0763" w:rsidP="00C03C04">
          <w:pPr>
            <w:spacing w:after="0"/>
            <w:ind w:left="360" w:hanging="360"/>
            <w:jc w:val="both"/>
            <w:rPr>
              <w:rFonts w:eastAsia="Times New Roman" w:cs="Arial"/>
              <w:iCs/>
              <w:noProof/>
              <w:color w:val="C00000"/>
            </w:rPr>
          </w:pPr>
        </w:p>
        <w:p w14:paraId="111D04B6" w14:textId="77777777" w:rsidR="00CA0763" w:rsidRPr="00C03C04" w:rsidRDefault="00CA0763" w:rsidP="00C03C04">
          <w:pPr>
            <w:pStyle w:val="ListParagraph"/>
            <w:numPr>
              <w:ilvl w:val="0"/>
              <w:numId w:val="43"/>
            </w:numPr>
            <w:spacing w:before="0" w:after="0"/>
            <w:ind w:left="426"/>
            <w:jc w:val="both"/>
            <w:rPr>
              <w:rFonts w:eastAsia="Times New Roman" w:cs="Arial"/>
              <w:b/>
              <w:bCs/>
              <w:iCs/>
              <w:noProof/>
              <w:color w:val="323E4F" w:themeColor="text2" w:themeShade="BF"/>
            </w:rPr>
          </w:pPr>
          <w:r w:rsidRPr="00C03C04">
            <w:rPr>
              <w:rFonts w:eastAsia="Times New Roman" w:cs="Arial"/>
              <w:b/>
              <w:bCs/>
              <w:iCs/>
              <w:noProof/>
              <w:color w:val="323E4F" w:themeColor="text2" w:themeShade="BF"/>
            </w:rPr>
            <w:t>Is your project aligned with the MWDC regional priorities?</w:t>
          </w:r>
        </w:p>
        <w:p w14:paraId="214A7503" w14:textId="77777777" w:rsidR="00CA0763" w:rsidRPr="00322CEB" w:rsidRDefault="00CA0763" w:rsidP="00C03C04">
          <w:pPr>
            <w:pStyle w:val="ListParagraph"/>
            <w:numPr>
              <w:ilvl w:val="0"/>
              <w:numId w:val="0"/>
            </w:numPr>
            <w:spacing w:after="0"/>
            <w:ind w:left="360"/>
            <w:jc w:val="both"/>
            <w:rPr>
              <w:rFonts w:eastAsia="Times New Roman" w:cs="Arial"/>
              <w:iCs/>
              <w:noProof/>
              <w:color w:val="C00000"/>
            </w:rPr>
          </w:pPr>
        </w:p>
        <w:p w14:paraId="4077C516" w14:textId="77777777" w:rsidR="00CA0763" w:rsidRPr="00322CEB" w:rsidRDefault="00CA0763" w:rsidP="00CA0763">
          <w:pPr>
            <w:spacing w:after="0"/>
            <w:jc w:val="both"/>
            <w:rPr>
              <w:rFonts w:cs="Arial"/>
              <w:sz w:val="20"/>
            </w:rPr>
          </w:pPr>
          <w:r w:rsidRPr="00322CEB">
            <w:rPr>
              <w:rFonts w:eastAsia="Times New Roman" w:cs="Arial"/>
              <w:iCs/>
              <w:noProof/>
              <w:color w:val="C00000"/>
              <w:lang w:eastAsia="en-AU"/>
            </w:rPr>
            <mc:AlternateContent>
              <mc:Choice Requires="wps">
                <w:drawing>
                  <wp:inline distT="0" distB="0" distL="0" distR="0" wp14:anchorId="23904C4D" wp14:editId="71CBDDCB">
                    <wp:extent cx="5676900" cy="2375064"/>
                    <wp:effectExtent l="0" t="0" r="19050" b="25400"/>
                    <wp:docPr id="17" name="Rounded Rectangle 17"/>
                    <wp:cNvGraphicFramePr/>
                    <a:graphic xmlns:a="http://schemas.openxmlformats.org/drawingml/2006/main">
                      <a:graphicData uri="http://schemas.microsoft.com/office/word/2010/wordprocessingShape">
                        <wps:wsp>
                          <wps:cNvSpPr/>
                          <wps:spPr>
                            <a:xfrm>
                              <a:off x="0" y="0"/>
                              <a:ext cx="5676900" cy="2375064"/>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36104B6" w14:textId="77777777" w:rsidR="00CA0763" w:rsidRDefault="00CA0763" w:rsidP="00CA0763">
                                <w:pPr>
                                  <w:jc w:val="both"/>
                                  <w:rPr>
                                    <w:rFonts w:cs="Arial"/>
                                    <w:szCs w:val="24"/>
                                  </w:rPr>
                                </w:pPr>
                                <w:r w:rsidRPr="00D701E9">
                                  <w:rPr>
                                    <w:rFonts w:cs="Arial"/>
                                    <w:szCs w:val="24"/>
                                  </w:rPr>
                                  <w:t xml:space="preserve">How does this project </w:t>
                                </w:r>
                                <w:r>
                                  <w:rPr>
                                    <w:rFonts w:cs="Arial"/>
                                    <w:szCs w:val="24"/>
                                  </w:rPr>
                                  <w:t>contribute towards</w:t>
                                </w:r>
                                <w:r w:rsidRPr="00D701E9">
                                  <w:rPr>
                                    <w:rFonts w:cs="Arial"/>
                                    <w:szCs w:val="24"/>
                                  </w:rPr>
                                  <w:t xml:space="preserve"> </w:t>
                                </w:r>
                                <w:r>
                                  <w:rPr>
                                    <w:rFonts w:cs="Arial"/>
                                    <w:szCs w:val="24"/>
                                  </w:rPr>
                                  <w:t>any of the</w:t>
                                </w:r>
                                <w:r w:rsidRPr="00D701E9">
                                  <w:rPr>
                                    <w:rFonts w:cs="Arial"/>
                                    <w:szCs w:val="24"/>
                                  </w:rPr>
                                  <w:t xml:space="preserve"> </w:t>
                                </w:r>
                                <w:r>
                                  <w:rPr>
                                    <w:rFonts w:cs="Arial"/>
                                    <w:szCs w:val="24"/>
                                  </w:rPr>
                                  <w:t>MWDC regional priorities detailed below?</w:t>
                                </w:r>
                              </w:p>
                              <w:p w14:paraId="2BFE8C8A" w14:textId="77777777" w:rsidR="00CA0763" w:rsidRPr="00EC70AA" w:rsidRDefault="00CA0763" w:rsidP="00CA0763">
                                <w:pPr>
                                  <w:pStyle w:val="ListParagraph"/>
                                  <w:numPr>
                                    <w:ilvl w:val="0"/>
                                    <w:numId w:val="42"/>
                                  </w:numPr>
                                  <w:tabs>
                                    <w:tab w:val="left" w:pos="2367"/>
                                  </w:tabs>
                                  <w:spacing w:before="0" w:after="160" w:line="259" w:lineRule="auto"/>
                                  <w:jc w:val="both"/>
                                  <w:rPr>
                                    <w:rFonts w:cs="Arial"/>
                                  </w:rPr>
                                </w:pPr>
                                <w:r w:rsidRPr="00EC70AA">
                                  <w:rPr>
                                    <w:rFonts w:cs="Arial"/>
                                    <w:b/>
                                    <w:bCs/>
                                  </w:rPr>
                                  <w:t>Economic participation for Aboriginal people</w:t>
                                </w:r>
                                <w:r w:rsidRPr="00EC70AA">
                                  <w:rPr>
                                    <w:rFonts w:cs="Arial"/>
                                  </w:rPr>
                                  <w:t xml:space="preserve"> – supporting Aboriginal people in their endeavours to participate in the </w:t>
                                </w:r>
                                <w:proofErr w:type="spellStart"/>
                                <w:r w:rsidRPr="00EC70AA">
                                  <w:rPr>
                                    <w:rFonts w:cs="Arial"/>
                                  </w:rPr>
                                  <w:t>Mid West</w:t>
                                </w:r>
                                <w:proofErr w:type="spellEnd"/>
                                <w:r w:rsidRPr="00EC70AA">
                                  <w:rPr>
                                    <w:rFonts w:cs="Arial"/>
                                  </w:rPr>
                                  <w:t xml:space="preserve"> economy.</w:t>
                                </w:r>
                              </w:p>
                              <w:p w14:paraId="5F625C7A" w14:textId="77777777" w:rsidR="00CA0763" w:rsidRPr="00EC70AA" w:rsidRDefault="00CA0763" w:rsidP="00CA0763">
                                <w:pPr>
                                  <w:pStyle w:val="ListParagraph"/>
                                  <w:numPr>
                                    <w:ilvl w:val="0"/>
                                    <w:numId w:val="42"/>
                                  </w:numPr>
                                  <w:tabs>
                                    <w:tab w:val="left" w:pos="2367"/>
                                  </w:tabs>
                                  <w:spacing w:before="0" w:after="160" w:line="259" w:lineRule="auto"/>
                                  <w:jc w:val="both"/>
                                  <w:rPr>
                                    <w:rFonts w:cs="Arial"/>
                                  </w:rPr>
                                </w:pPr>
                                <w:r w:rsidRPr="00EC70AA">
                                  <w:rPr>
                                    <w:rFonts w:cs="Arial"/>
                                    <w:b/>
                                    <w:bCs/>
                                  </w:rPr>
                                  <w:t>Critical economic infrastructure</w:t>
                                </w:r>
                                <w:r w:rsidRPr="00EC70AA">
                                  <w:rPr>
                                    <w:rFonts w:cs="Arial"/>
                                  </w:rPr>
                                  <w:t xml:space="preserve"> – ensure that the Mid West region has the economic infrastructure required to facilitate industry growth and diversification.</w:t>
                                </w:r>
                              </w:p>
                              <w:p w14:paraId="5B82A60F" w14:textId="77777777" w:rsidR="00CA0763" w:rsidRPr="00EC70AA" w:rsidRDefault="00CA0763" w:rsidP="00CA0763">
                                <w:pPr>
                                  <w:pStyle w:val="ListParagraph"/>
                                  <w:numPr>
                                    <w:ilvl w:val="0"/>
                                    <w:numId w:val="42"/>
                                  </w:numPr>
                                  <w:tabs>
                                    <w:tab w:val="left" w:pos="2367"/>
                                  </w:tabs>
                                  <w:spacing w:before="0" w:after="160" w:line="259" w:lineRule="auto"/>
                                  <w:jc w:val="both"/>
                                  <w:rPr>
                                    <w:rFonts w:cs="Arial"/>
                                  </w:rPr>
                                </w:pPr>
                                <w:r w:rsidRPr="00EC70AA">
                                  <w:rPr>
                                    <w:rFonts w:cs="Arial"/>
                                    <w:b/>
                                    <w:bCs/>
                                  </w:rPr>
                                  <w:t>Industry growth and diversification</w:t>
                                </w:r>
                                <w:r w:rsidRPr="00EC70AA">
                                  <w:rPr>
                                    <w:rFonts w:cs="Arial"/>
                                  </w:rPr>
                                  <w:t xml:space="preserve"> – development of new and existing industries in the </w:t>
                                </w:r>
                                <w:proofErr w:type="spellStart"/>
                                <w:r w:rsidRPr="00EC70AA">
                                  <w:rPr>
                                    <w:rFonts w:cs="Arial"/>
                                  </w:rPr>
                                  <w:t>Mid West</w:t>
                                </w:r>
                                <w:proofErr w:type="spellEnd"/>
                                <w:r w:rsidRPr="00EC70AA">
                                  <w:rPr>
                                    <w:rFonts w:cs="Arial"/>
                                  </w:rPr>
                                  <w:t xml:space="preserve"> region.</w:t>
                                </w:r>
                              </w:p>
                              <w:p w14:paraId="3E298350" w14:textId="77777777" w:rsidR="00CA0763" w:rsidRPr="00EC70AA" w:rsidRDefault="00CA0763" w:rsidP="00CA0763">
                                <w:pPr>
                                  <w:pStyle w:val="ListParagraph"/>
                                  <w:numPr>
                                    <w:ilvl w:val="0"/>
                                    <w:numId w:val="42"/>
                                  </w:numPr>
                                  <w:tabs>
                                    <w:tab w:val="left" w:pos="2367"/>
                                  </w:tabs>
                                  <w:spacing w:before="0" w:after="160" w:line="259" w:lineRule="auto"/>
                                  <w:jc w:val="both"/>
                                  <w:rPr>
                                    <w:rFonts w:cs="Arial"/>
                                  </w:rPr>
                                </w:pPr>
                                <w:r w:rsidRPr="00EC70AA">
                                  <w:rPr>
                                    <w:rFonts w:cs="Arial"/>
                                    <w:b/>
                                    <w:bCs/>
                                  </w:rPr>
                                  <w:t>Enhance liveability</w:t>
                                </w:r>
                                <w:r w:rsidRPr="00EC70AA">
                                  <w:rPr>
                                    <w:rFonts w:cs="Arial"/>
                                  </w:rPr>
                                  <w:t xml:space="preserve"> – focus on job creation, workforce development, </w:t>
                                </w:r>
                                <w:proofErr w:type="gramStart"/>
                                <w:r w:rsidRPr="00EC70AA">
                                  <w:rPr>
                                    <w:rFonts w:cs="Arial"/>
                                  </w:rPr>
                                  <w:t>land  and</w:t>
                                </w:r>
                                <w:proofErr w:type="gramEnd"/>
                                <w:r w:rsidRPr="00EC70AA">
                                  <w:rPr>
                                    <w:rFonts w:cs="Arial"/>
                                  </w:rPr>
                                  <w:t xml:space="preserve"> housing availability and construction.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3904C4D" id="Rounded Rectangle 17" o:spid="_x0000_s1031" style="width:447pt;height:18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DHdwIAAEUFAAAOAAAAZHJzL2Uyb0RvYy54bWysVM1u2zAMvg/YOwi6r3ayNF2DOkXQosOA&#10;oi3aDj0rspQYk0WNUmJnTz9Kdpysy2nYRSJFfvynrq7b2rCtQl+BLfjoLOdMWQllZVcF//569+kL&#10;Zz4IWwoDVhV8pzy/nn/8cNW4mRrDGkypkJER62eNK/g6BDfLMi/Xqhb+DJyyJNSAtQjE4iorUTRk&#10;vTbZOM+nWQNYOgSpvKfX207I58m+1kqGR629CswUnGIL6cR0LuOZza/EbIXCrSvZhyH+IYpaVJac&#10;DqZuRRBsg9VfpupKInjQ4UxCnYHWlVQpB8pmlL/L5mUtnEq5UHG8G8rk/59Z+bB9cU9IZWicn3ki&#10;YxatxjreFB9rU7F2Q7FUG5ikx/PpxfQyp5pKko0/X5zn00ksZ3aAO/Thq4KaRaLgCBtbPlNLUqXE&#10;9t6HTn+vF10aG08PpirvKmMSg6vljUG2FbGJ+Tifpr6RoyM14iI0O6SRqLAzqjP7rDSrSgp8nNyn&#10;CVODWSGlsmHaJ2AsaUeYphAG4OgU0IRRD+p1I0ylyRuA+Sngnx4HRPIKNgzgurKApwyUPwbPnf4+&#10;+y7nmH5oly0lTc2KMcaXJZS7J2QI3SZ4J+8qas698OFJII0+NZTWOTzSoQ00BYee4mwN+OvUe9Sn&#10;iSQpZw2tUsH9z41AxZn5ZmlWL0eTSdy9xEzOL8bE4LFkeSyxm/oGqNEj+jicTGTUD2ZPaoT6jbZ+&#10;Eb2SSFhJvgsuA+6Zm9CtOP0bUi0WSY32zYlwb1+cjMZjnePcvbZvAl0/oYGG+wH2aydm72a0041I&#10;C4tNAF2lAT7Ute8A7Wrag/5fiZ/BMZ+0Dr/f/DcAAAD//wMAUEsDBBQABgAIAAAAIQAZ7P7B2wAA&#10;AAUBAAAPAAAAZHJzL2Rvd25yZXYueG1sTI9BT8MwDIXvSPsPkSdxY2k3tJXSdKoGSFw4MAbnrDFN&#10;tcapmmwt/x7DBS6Wn571/L1iO7lOXHAIrScF6SIBgVR701Kj4PD2dJOBCFGT0Z0nVPCFAbbl7KrQ&#10;ufEjveJlHxvBIRRyrcDG2OdShtqi02HheyT2Pv3gdGQ5NNIMeuRw18llkqyl0y3xB6t73FmsT/uz&#10;UzC5Kt3Yl9Narh7iIUufq/fHj1Gp6/lU3YOIOMW/Y/jBZ3Qomenoz2SC6BRwkfg72cvublkeFaw2&#10;vMiykP/py28AAAD//wMAUEsBAi0AFAAGAAgAAAAhALaDOJL+AAAA4QEAABMAAAAAAAAAAAAAAAAA&#10;AAAAAFtDb250ZW50X1R5cGVzXS54bWxQSwECLQAUAAYACAAAACEAOP0h/9YAAACUAQAACwAAAAAA&#10;AAAAAAAAAAAvAQAAX3JlbHMvLnJlbHNQSwECLQAUAAYACAAAACEAGodQx3cCAABFBQAADgAAAAAA&#10;AAAAAAAAAAAuAgAAZHJzL2Uyb0RvYy54bWxQSwECLQAUAAYACAAAACEAGez+wdsAAAAFAQAADwAA&#10;AAAAAAAAAAAAAADRBAAAZHJzL2Rvd25yZXYueG1sUEsFBgAAAAAEAAQA8wAAANkFAAAAAA==&#10;" fillcolor="white [3201]" strokecolor="#002060" strokeweight="1pt">
                    <v:stroke joinstyle="miter"/>
                    <v:textbox>
                      <w:txbxContent>
                        <w:p w14:paraId="336104B6" w14:textId="77777777" w:rsidR="00CA0763" w:rsidRDefault="00CA0763" w:rsidP="00CA0763">
                          <w:pPr>
                            <w:jc w:val="both"/>
                            <w:rPr>
                              <w:rFonts w:cs="Arial"/>
                              <w:szCs w:val="24"/>
                            </w:rPr>
                          </w:pPr>
                          <w:r w:rsidRPr="00D701E9">
                            <w:rPr>
                              <w:rFonts w:cs="Arial"/>
                              <w:szCs w:val="24"/>
                            </w:rPr>
                            <w:t xml:space="preserve">How does this project </w:t>
                          </w:r>
                          <w:r>
                            <w:rPr>
                              <w:rFonts w:cs="Arial"/>
                              <w:szCs w:val="24"/>
                            </w:rPr>
                            <w:t>contribute towards</w:t>
                          </w:r>
                          <w:r w:rsidRPr="00D701E9">
                            <w:rPr>
                              <w:rFonts w:cs="Arial"/>
                              <w:szCs w:val="24"/>
                            </w:rPr>
                            <w:t xml:space="preserve"> </w:t>
                          </w:r>
                          <w:r>
                            <w:rPr>
                              <w:rFonts w:cs="Arial"/>
                              <w:szCs w:val="24"/>
                            </w:rPr>
                            <w:t>any of the</w:t>
                          </w:r>
                          <w:r w:rsidRPr="00D701E9">
                            <w:rPr>
                              <w:rFonts w:cs="Arial"/>
                              <w:szCs w:val="24"/>
                            </w:rPr>
                            <w:t xml:space="preserve"> </w:t>
                          </w:r>
                          <w:r>
                            <w:rPr>
                              <w:rFonts w:cs="Arial"/>
                              <w:szCs w:val="24"/>
                            </w:rPr>
                            <w:t>MWDC regional priorities detailed below?</w:t>
                          </w:r>
                        </w:p>
                        <w:p w14:paraId="2BFE8C8A" w14:textId="77777777" w:rsidR="00CA0763" w:rsidRPr="00EC70AA" w:rsidRDefault="00CA0763" w:rsidP="00CA0763">
                          <w:pPr>
                            <w:pStyle w:val="ListParagraph"/>
                            <w:numPr>
                              <w:ilvl w:val="0"/>
                              <w:numId w:val="42"/>
                            </w:numPr>
                            <w:tabs>
                              <w:tab w:val="left" w:pos="2367"/>
                            </w:tabs>
                            <w:spacing w:before="0" w:after="160" w:line="259" w:lineRule="auto"/>
                            <w:jc w:val="both"/>
                            <w:rPr>
                              <w:rFonts w:cs="Arial"/>
                            </w:rPr>
                          </w:pPr>
                          <w:r w:rsidRPr="00EC70AA">
                            <w:rPr>
                              <w:rFonts w:cs="Arial"/>
                              <w:b/>
                              <w:bCs/>
                            </w:rPr>
                            <w:t>Economic participation for Aboriginal people</w:t>
                          </w:r>
                          <w:r w:rsidRPr="00EC70AA">
                            <w:rPr>
                              <w:rFonts w:cs="Arial"/>
                            </w:rPr>
                            <w:t xml:space="preserve"> – supporting Aboriginal people in their endeavours to participate in the Mid West economy.</w:t>
                          </w:r>
                        </w:p>
                        <w:p w14:paraId="5F625C7A" w14:textId="77777777" w:rsidR="00CA0763" w:rsidRPr="00EC70AA" w:rsidRDefault="00CA0763" w:rsidP="00CA0763">
                          <w:pPr>
                            <w:pStyle w:val="ListParagraph"/>
                            <w:numPr>
                              <w:ilvl w:val="0"/>
                              <w:numId w:val="42"/>
                            </w:numPr>
                            <w:tabs>
                              <w:tab w:val="left" w:pos="2367"/>
                            </w:tabs>
                            <w:spacing w:before="0" w:after="160" w:line="259" w:lineRule="auto"/>
                            <w:jc w:val="both"/>
                            <w:rPr>
                              <w:rFonts w:cs="Arial"/>
                            </w:rPr>
                          </w:pPr>
                          <w:r w:rsidRPr="00EC70AA">
                            <w:rPr>
                              <w:rFonts w:cs="Arial"/>
                              <w:b/>
                              <w:bCs/>
                            </w:rPr>
                            <w:t>Critical economic infrastructure</w:t>
                          </w:r>
                          <w:r w:rsidRPr="00EC70AA">
                            <w:rPr>
                              <w:rFonts w:cs="Arial"/>
                            </w:rPr>
                            <w:t xml:space="preserve"> – ensure that the Mid West region has the economic infrastructure required to facilitate industry growth and diversification.</w:t>
                          </w:r>
                        </w:p>
                        <w:p w14:paraId="5B82A60F" w14:textId="77777777" w:rsidR="00CA0763" w:rsidRPr="00EC70AA" w:rsidRDefault="00CA0763" w:rsidP="00CA0763">
                          <w:pPr>
                            <w:pStyle w:val="ListParagraph"/>
                            <w:numPr>
                              <w:ilvl w:val="0"/>
                              <w:numId w:val="42"/>
                            </w:numPr>
                            <w:tabs>
                              <w:tab w:val="left" w:pos="2367"/>
                            </w:tabs>
                            <w:spacing w:before="0" w:after="160" w:line="259" w:lineRule="auto"/>
                            <w:jc w:val="both"/>
                            <w:rPr>
                              <w:rFonts w:cs="Arial"/>
                            </w:rPr>
                          </w:pPr>
                          <w:r w:rsidRPr="00EC70AA">
                            <w:rPr>
                              <w:rFonts w:cs="Arial"/>
                              <w:b/>
                              <w:bCs/>
                            </w:rPr>
                            <w:t>Industry growth and diversification</w:t>
                          </w:r>
                          <w:r w:rsidRPr="00EC70AA">
                            <w:rPr>
                              <w:rFonts w:cs="Arial"/>
                            </w:rPr>
                            <w:t xml:space="preserve"> – development of new and existing industries in the Mid West region.</w:t>
                          </w:r>
                        </w:p>
                        <w:p w14:paraId="3E298350" w14:textId="77777777" w:rsidR="00CA0763" w:rsidRPr="00EC70AA" w:rsidRDefault="00CA0763" w:rsidP="00CA0763">
                          <w:pPr>
                            <w:pStyle w:val="ListParagraph"/>
                            <w:numPr>
                              <w:ilvl w:val="0"/>
                              <w:numId w:val="42"/>
                            </w:numPr>
                            <w:tabs>
                              <w:tab w:val="left" w:pos="2367"/>
                            </w:tabs>
                            <w:spacing w:before="0" w:after="160" w:line="259" w:lineRule="auto"/>
                            <w:jc w:val="both"/>
                            <w:rPr>
                              <w:rFonts w:cs="Arial"/>
                            </w:rPr>
                          </w:pPr>
                          <w:r w:rsidRPr="00EC70AA">
                            <w:rPr>
                              <w:rFonts w:cs="Arial"/>
                              <w:b/>
                              <w:bCs/>
                            </w:rPr>
                            <w:t>Enhance liveability</w:t>
                          </w:r>
                          <w:r w:rsidRPr="00EC70AA">
                            <w:rPr>
                              <w:rFonts w:cs="Arial"/>
                            </w:rPr>
                            <w:t xml:space="preserve"> – focus on job creation, workforce development, land  and housing availability and construction.</w:t>
                          </w:r>
                        </w:p>
                      </w:txbxContent>
                    </v:textbox>
                    <w10:anchorlock/>
                  </v:roundrect>
                </w:pict>
              </mc:Fallback>
            </mc:AlternateContent>
          </w:r>
        </w:p>
        <w:p w14:paraId="4DD0C465" w14:textId="77777777" w:rsidR="00CA0763" w:rsidRPr="00C03C04" w:rsidRDefault="00CA0763" w:rsidP="00C03C04">
          <w:pPr>
            <w:spacing w:after="0"/>
            <w:ind w:left="360" w:hanging="360"/>
            <w:jc w:val="both"/>
            <w:rPr>
              <w:rFonts w:eastAsia="Times New Roman" w:cs="Arial"/>
              <w:iCs/>
              <w:noProof/>
              <w:color w:val="C00000"/>
            </w:rPr>
          </w:pPr>
        </w:p>
        <w:p w14:paraId="0F633953" w14:textId="77777777" w:rsidR="00CA0763" w:rsidRPr="00C03C04" w:rsidRDefault="00CA0763" w:rsidP="00C03C04">
          <w:pPr>
            <w:pStyle w:val="ListParagraph"/>
            <w:numPr>
              <w:ilvl w:val="0"/>
              <w:numId w:val="43"/>
            </w:numPr>
            <w:spacing w:before="0" w:after="0"/>
            <w:ind w:left="426"/>
            <w:jc w:val="both"/>
            <w:rPr>
              <w:rFonts w:eastAsia="Times New Roman" w:cs="Arial"/>
              <w:b/>
              <w:bCs/>
              <w:iCs/>
              <w:noProof/>
              <w:color w:val="323E4F" w:themeColor="text2" w:themeShade="BF"/>
            </w:rPr>
          </w:pPr>
          <w:r w:rsidRPr="00C03C04">
            <w:rPr>
              <w:rFonts w:eastAsia="Times New Roman" w:cs="Arial"/>
              <w:b/>
              <w:bCs/>
              <w:iCs/>
              <w:noProof/>
              <w:color w:val="323E4F" w:themeColor="text2" w:themeShade="BF"/>
            </w:rPr>
            <w:t>How will your project benfit the wider economic development in the Mid West?</w:t>
          </w:r>
        </w:p>
        <w:p w14:paraId="6C9AEA75" w14:textId="77777777" w:rsidR="00CA0763" w:rsidRPr="00322CEB" w:rsidRDefault="00CA0763" w:rsidP="00C03C04">
          <w:pPr>
            <w:pStyle w:val="ListParagraph"/>
            <w:numPr>
              <w:ilvl w:val="0"/>
              <w:numId w:val="0"/>
            </w:numPr>
            <w:spacing w:after="0"/>
            <w:ind w:left="360"/>
            <w:jc w:val="both"/>
            <w:rPr>
              <w:rFonts w:eastAsia="Times New Roman" w:cs="Arial"/>
              <w:iCs/>
              <w:noProof/>
              <w:color w:val="C00000"/>
            </w:rPr>
          </w:pPr>
        </w:p>
        <w:p w14:paraId="0E218B62" w14:textId="77777777" w:rsidR="00CA0763" w:rsidRPr="00322CEB" w:rsidRDefault="00CA0763" w:rsidP="00CA0763">
          <w:pPr>
            <w:jc w:val="both"/>
            <w:rPr>
              <w:rFonts w:cs="Arial"/>
              <w:sz w:val="20"/>
              <w:szCs w:val="20"/>
            </w:rPr>
          </w:pPr>
          <w:r w:rsidRPr="00322CEB">
            <w:rPr>
              <w:rFonts w:eastAsia="Times New Roman" w:cs="Arial"/>
              <w:iCs/>
              <w:noProof/>
              <w:color w:val="C00000"/>
              <w:lang w:eastAsia="en-AU"/>
            </w:rPr>
            <mc:AlternateContent>
              <mc:Choice Requires="wps">
                <w:drawing>
                  <wp:inline distT="0" distB="0" distL="0" distR="0" wp14:anchorId="35089AF3" wp14:editId="262D2CD4">
                    <wp:extent cx="5676900" cy="2137559"/>
                    <wp:effectExtent l="0" t="0" r="19050" b="15240"/>
                    <wp:docPr id="18" name="Rounded Rectangle 18"/>
                    <wp:cNvGraphicFramePr/>
                    <a:graphic xmlns:a="http://schemas.openxmlformats.org/drawingml/2006/main">
                      <a:graphicData uri="http://schemas.microsoft.com/office/word/2010/wordprocessingShape">
                        <wps:wsp>
                          <wps:cNvSpPr/>
                          <wps:spPr>
                            <a:xfrm>
                              <a:off x="0" y="0"/>
                              <a:ext cx="5676900" cy="2137559"/>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99F632F" w14:textId="77777777" w:rsidR="00CA0763" w:rsidRPr="009631A8" w:rsidRDefault="00CA0763" w:rsidP="00CA0763">
                                <w:pPr>
                                  <w:pStyle w:val="ListParagraph"/>
                                  <w:numPr>
                                    <w:ilvl w:val="0"/>
                                    <w:numId w:val="41"/>
                                  </w:numPr>
                                  <w:spacing w:before="0" w:after="160" w:line="259" w:lineRule="auto"/>
                                  <w:jc w:val="both"/>
                                  <w:rPr>
                                    <w:rFonts w:cs="Arial"/>
                                  </w:rPr>
                                </w:pPr>
                                <w:r w:rsidRPr="009631A8">
                                  <w:rPr>
                                    <w:rFonts w:cs="Arial"/>
                                  </w:rPr>
                                  <w:t>Is your project addre</w:t>
                                </w:r>
                                <w:r>
                                  <w:rPr>
                                    <w:rFonts w:cs="Arial"/>
                                  </w:rPr>
                                  <w:t>s</w:t>
                                </w:r>
                                <w:r w:rsidRPr="009631A8">
                                  <w:rPr>
                                    <w:rFonts w:cs="Arial"/>
                                  </w:rPr>
                                  <w:t>sing a gap that will enable a wider industry development opportunity?</w:t>
                                </w:r>
                              </w:p>
                              <w:p w14:paraId="52ACFB15" w14:textId="77777777" w:rsidR="00CA0763" w:rsidRPr="009631A8" w:rsidRDefault="00CA0763" w:rsidP="00CA0763">
                                <w:pPr>
                                  <w:pStyle w:val="ListParagraph"/>
                                  <w:numPr>
                                    <w:ilvl w:val="0"/>
                                    <w:numId w:val="41"/>
                                  </w:numPr>
                                  <w:spacing w:before="0" w:after="160" w:line="259" w:lineRule="auto"/>
                                  <w:jc w:val="both"/>
                                  <w:rPr>
                                    <w:rFonts w:cs="Arial"/>
                                  </w:rPr>
                                </w:pPr>
                                <w:r w:rsidRPr="009631A8">
                                  <w:rPr>
                                    <w:rFonts w:cs="Arial"/>
                                  </w:rPr>
                                  <w:t>How will others in the industry have access to the benefits. Outline how the I</w:t>
                                </w:r>
                                <w:r>
                                  <w:rPr>
                                    <w:rFonts w:cs="Arial"/>
                                  </w:rPr>
                                  <w:t xml:space="preserve">ntellectual </w:t>
                                </w:r>
                                <w:r w:rsidRPr="009631A8">
                                  <w:rPr>
                                    <w:rFonts w:cs="Arial"/>
                                  </w:rPr>
                                  <w:t>P</w:t>
                                </w:r>
                                <w:r>
                                  <w:rPr>
                                    <w:rFonts w:cs="Arial"/>
                                  </w:rPr>
                                  <w:t>roperty</w:t>
                                </w:r>
                                <w:r w:rsidRPr="009631A8">
                                  <w:rPr>
                                    <w:rFonts w:cs="Arial"/>
                                  </w:rPr>
                                  <w:t xml:space="preserve"> may be shared or how an inn</w:t>
                                </w:r>
                                <w:r>
                                  <w:rPr>
                                    <w:rFonts w:cs="Arial"/>
                                  </w:rPr>
                                  <w:t>ovation may be applied to a</w:t>
                                </w:r>
                                <w:r w:rsidRPr="009631A8">
                                  <w:rPr>
                                    <w:rFonts w:cs="Arial"/>
                                  </w:rPr>
                                  <w:t xml:space="preserve"> cluster of businesses. Will there be any conditions around access to the information?</w:t>
                                </w:r>
                              </w:p>
                              <w:p w14:paraId="51293BE1" w14:textId="77777777" w:rsidR="00CA0763" w:rsidRPr="009631A8" w:rsidRDefault="00CA0763" w:rsidP="00CA0763">
                                <w:pPr>
                                  <w:pStyle w:val="ListParagraph"/>
                                  <w:numPr>
                                    <w:ilvl w:val="0"/>
                                    <w:numId w:val="41"/>
                                  </w:numPr>
                                  <w:spacing w:before="0" w:after="160" w:line="259" w:lineRule="auto"/>
                                  <w:jc w:val="both"/>
                                  <w:rPr>
                                    <w:rFonts w:cs="Arial"/>
                                  </w:rPr>
                                </w:pPr>
                                <w:r w:rsidRPr="009631A8">
                                  <w:rPr>
                                    <w:rFonts w:cs="Arial"/>
                                  </w:rPr>
                                  <w:t xml:space="preserve">Will this project enable other ancillary business opportunities to </w:t>
                                </w:r>
                                <w:r>
                                  <w:rPr>
                                    <w:rFonts w:cs="Arial"/>
                                  </w:rPr>
                                  <w:t xml:space="preserve">be </w:t>
                                </w:r>
                                <w:r w:rsidRPr="009631A8">
                                  <w:rPr>
                                    <w:rFonts w:cs="Arial"/>
                                  </w:rPr>
                                  <w:t>develop</w:t>
                                </w:r>
                                <w:r>
                                  <w:rPr>
                                    <w:rFonts w:cs="Arial"/>
                                  </w:rPr>
                                  <w:t>ed</w:t>
                                </w:r>
                                <w:r w:rsidRPr="009631A8">
                                  <w:rPr>
                                    <w:rFonts w:cs="Arial"/>
                                  </w:rPr>
                                  <w:t xml:space="preserve">? </w:t>
                                </w:r>
                              </w:p>
                              <w:p w14:paraId="35EB0C1E" w14:textId="77777777" w:rsidR="00CA0763" w:rsidRPr="009631A8" w:rsidRDefault="00CA0763" w:rsidP="00CA0763">
                                <w:pPr>
                                  <w:pStyle w:val="ListParagraph"/>
                                  <w:numPr>
                                    <w:ilvl w:val="0"/>
                                    <w:numId w:val="41"/>
                                  </w:numPr>
                                  <w:spacing w:before="0" w:after="160" w:line="259" w:lineRule="auto"/>
                                  <w:jc w:val="both"/>
                                  <w:rPr>
                                    <w:rFonts w:cs="Arial"/>
                                  </w:rPr>
                                </w:pPr>
                                <w:r w:rsidRPr="009631A8">
                                  <w:rPr>
                                    <w:rFonts w:cs="Arial"/>
                                  </w:rPr>
                                  <w:t xml:space="preserve">Is this a new industry or product line that will create local consumption flow on effects? </w:t>
                                </w:r>
                              </w:p>
                              <w:p w14:paraId="153CAB86" w14:textId="77777777" w:rsidR="00CA0763" w:rsidRPr="009631A8" w:rsidRDefault="00CA0763" w:rsidP="00CA0763">
                                <w:pPr>
                                  <w:pStyle w:val="ListParagraph"/>
                                  <w:numPr>
                                    <w:ilvl w:val="0"/>
                                    <w:numId w:val="41"/>
                                  </w:numPr>
                                  <w:spacing w:before="0" w:after="160" w:line="259" w:lineRule="auto"/>
                                  <w:rPr>
                                    <w:rFonts w:cs="Arial"/>
                                  </w:rPr>
                                </w:pPr>
                                <w:r w:rsidRPr="009631A8">
                                  <w:rPr>
                                    <w:rFonts w:cs="Arial"/>
                                  </w:rPr>
                                  <w:t>Will new regional jobs be developed contributing to the overall economy?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5089AF3" id="Rounded Rectangle 18" o:spid="_x0000_s1032" style="width:447pt;height:16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X6eAIAAEUFAAAOAAAAZHJzL2Uyb0RvYy54bWysVE1v2zAMvQ/YfxB0X21nTboGdYqgRYcB&#10;RVu0HXpWZCkxJosapcTJfv0o2XGyLqdhF1k0+Ug+fujqetsYtlHoa7AlL85yzpSVUNV2WfLvr3ef&#10;vnDmg7CVMGBVyXfK8+vZxw9XrZuqEazAVAoZObF+2rqSr0Jw0yzzcqUa4c/AKUtKDdiIQCIuswpF&#10;S94bk43yfJK1gJVDkMp7+nvbKfks+ddayfCotVeBmZJTbiGdmM5FPLPZlZguUbhVLfs0xD9k0Yja&#10;UtDB1a0Igq2x/stVU0sEDzqcSWgy0LqWKnEgNkX+js3LSjiVuFBxvBvK5P+fW/mweXFPSGVonZ96&#10;ukYWW41N/FJ+bJuKtRuKpbaBSfo5nlxMLnOqqSTdqPh8MR5fxnJmB7hDH74qaFi8lBxhbatnakmq&#10;lNjc+9DZ7+1iSGPj6cHU1V1tTBJwubgxyDYiNjEf5ZPUNwp0ZEZShGYHGukWdkZ1bp+VZnVFiY9S&#10;+DRhanArpFQ2THoCxpJ1hGlKYQAWp4AmFD2ot40wlSZvAOangH9GHBApKtgwgJvaAp5yUP0YInf2&#10;e/Yd50g/bBdbIl3yRCz+WUC1e0KG0G2Cd/KupubcCx+eBNLoU0NpncMjHdpAW3Lob5ytAH+d+h/t&#10;aSJJy1lLq1Ry/3MtUHFmvlma1cvi/DzuXhLOxxcjEvBYszjW2HVzA9Togh4OJ9M12gezv2qE5o22&#10;fh6jkkpYSbFLLgPuhZvQrTi9G1LN58mM9s2JcG9fnIzOY53j3L1u3wS6fkIDDfcD7NdOTN/NaGcb&#10;kRbm6wC6TgN8qGvfAdrVtAf9uxIfg2M5WR1ev9lvAAAA//8DAFBLAwQUAAYACAAAACEAPZUVhNsA&#10;AAAFAQAADwAAAGRycy9kb3ducmV2LnhtbEyPzU7DMBCE70i8g7VI3KgTgkIIcaqIH4kLh5bC2Y2X&#10;OGq8jmK3CW/PwgUuI41mNfNttV7cIE44hd6TgnSVgEBqvempU7B7e74qQISoyejBEyr4wgDr+vys&#10;0qXxM23wtI2d4BIKpVZgYxxLKUNr0emw8iMSZ59+cjqynTppJj1zuRvkdZLk0umeeMHqER8stoft&#10;0SlYXJPe2tdDLrPHuCvSl+b96WNW6vJiae5BRFzi3zH84DM61My090cyQQwK+JH4q5wVdzds9wqy&#10;LM9B1pX8T19/AwAA//8DAFBLAQItABQABgAIAAAAIQC2gziS/gAAAOEBAAATAAAAAAAAAAAAAAAA&#10;AAAAAABbQ29udGVudF9UeXBlc10ueG1sUEsBAi0AFAAGAAgAAAAhADj9If/WAAAAlAEAAAsAAAAA&#10;AAAAAAAAAAAALwEAAF9yZWxzLy5yZWxzUEsBAi0AFAAGAAgAAAAhAMTJ5fp4AgAARQUAAA4AAAAA&#10;AAAAAAAAAAAALgIAAGRycy9lMm9Eb2MueG1sUEsBAi0AFAAGAAgAAAAhAD2VFYTbAAAABQEAAA8A&#10;AAAAAAAAAAAAAAAA0gQAAGRycy9kb3ducmV2LnhtbFBLBQYAAAAABAAEAPMAAADaBQAAAAA=&#10;" fillcolor="white [3201]" strokecolor="#002060" strokeweight="1pt">
                    <v:stroke joinstyle="miter"/>
                    <v:textbox>
                      <w:txbxContent>
                        <w:p w14:paraId="599F632F" w14:textId="77777777" w:rsidR="00CA0763" w:rsidRPr="009631A8" w:rsidRDefault="00CA0763" w:rsidP="00CA0763">
                          <w:pPr>
                            <w:pStyle w:val="ListParagraph"/>
                            <w:numPr>
                              <w:ilvl w:val="0"/>
                              <w:numId w:val="41"/>
                            </w:numPr>
                            <w:spacing w:before="0" w:after="160" w:line="259" w:lineRule="auto"/>
                            <w:jc w:val="both"/>
                            <w:rPr>
                              <w:rFonts w:cs="Arial"/>
                            </w:rPr>
                          </w:pPr>
                          <w:r w:rsidRPr="009631A8">
                            <w:rPr>
                              <w:rFonts w:cs="Arial"/>
                            </w:rPr>
                            <w:t>Is your project addre</w:t>
                          </w:r>
                          <w:r>
                            <w:rPr>
                              <w:rFonts w:cs="Arial"/>
                            </w:rPr>
                            <w:t>s</w:t>
                          </w:r>
                          <w:r w:rsidRPr="009631A8">
                            <w:rPr>
                              <w:rFonts w:cs="Arial"/>
                            </w:rPr>
                            <w:t>sing a gap that will enable a wider industry development opportunity?</w:t>
                          </w:r>
                        </w:p>
                        <w:p w14:paraId="52ACFB15" w14:textId="77777777" w:rsidR="00CA0763" w:rsidRPr="009631A8" w:rsidRDefault="00CA0763" w:rsidP="00CA0763">
                          <w:pPr>
                            <w:pStyle w:val="ListParagraph"/>
                            <w:numPr>
                              <w:ilvl w:val="0"/>
                              <w:numId w:val="41"/>
                            </w:numPr>
                            <w:spacing w:before="0" w:after="160" w:line="259" w:lineRule="auto"/>
                            <w:jc w:val="both"/>
                            <w:rPr>
                              <w:rFonts w:cs="Arial"/>
                            </w:rPr>
                          </w:pPr>
                          <w:r w:rsidRPr="009631A8">
                            <w:rPr>
                              <w:rFonts w:cs="Arial"/>
                            </w:rPr>
                            <w:t>How will others in the industry have access to the benefits. Outline how the I</w:t>
                          </w:r>
                          <w:r>
                            <w:rPr>
                              <w:rFonts w:cs="Arial"/>
                            </w:rPr>
                            <w:t xml:space="preserve">ntellectual </w:t>
                          </w:r>
                          <w:r w:rsidRPr="009631A8">
                            <w:rPr>
                              <w:rFonts w:cs="Arial"/>
                            </w:rPr>
                            <w:t>P</w:t>
                          </w:r>
                          <w:r>
                            <w:rPr>
                              <w:rFonts w:cs="Arial"/>
                            </w:rPr>
                            <w:t>roperty</w:t>
                          </w:r>
                          <w:r w:rsidRPr="009631A8">
                            <w:rPr>
                              <w:rFonts w:cs="Arial"/>
                            </w:rPr>
                            <w:t xml:space="preserve"> may be shared or how an inn</w:t>
                          </w:r>
                          <w:r>
                            <w:rPr>
                              <w:rFonts w:cs="Arial"/>
                            </w:rPr>
                            <w:t>ovation may be applied to a</w:t>
                          </w:r>
                          <w:r w:rsidRPr="009631A8">
                            <w:rPr>
                              <w:rFonts w:cs="Arial"/>
                            </w:rPr>
                            <w:t xml:space="preserve"> cluster of businesses. Will there be any conditions around access to the information?</w:t>
                          </w:r>
                        </w:p>
                        <w:p w14:paraId="51293BE1" w14:textId="77777777" w:rsidR="00CA0763" w:rsidRPr="009631A8" w:rsidRDefault="00CA0763" w:rsidP="00CA0763">
                          <w:pPr>
                            <w:pStyle w:val="ListParagraph"/>
                            <w:numPr>
                              <w:ilvl w:val="0"/>
                              <w:numId w:val="41"/>
                            </w:numPr>
                            <w:spacing w:before="0" w:after="160" w:line="259" w:lineRule="auto"/>
                            <w:jc w:val="both"/>
                            <w:rPr>
                              <w:rFonts w:cs="Arial"/>
                            </w:rPr>
                          </w:pPr>
                          <w:r w:rsidRPr="009631A8">
                            <w:rPr>
                              <w:rFonts w:cs="Arial"/>
                            </w:rPr>
                            <w:t xml:space="preserve">Will this project enable other ancillary business opportunities to </w:t>
                          </w:r>
                          <w:r>
                            <w:rPr>
                              <w:rFonts w:cs="Arial"/>
                            </w:rPr>
                            <w:t xml:space="preserve">be </w:t>
                          </w:r>
                          <w:r w:rsidRPr="009631A8">
                            <w:rPr>
                              <w:rFonts w:cs="Arial"/>
                            </w:rPr>
                            <w:t>develop</w:t>
                          </w:r>
                          <w:r>
                            <w:rPr>
                              <w:rFonts w:cs="Arial"/>
                            </w:rPr>
                            <w:t>ed</w:t>
                          </w:r>
                          <w:r w:rsidRPr="009631A8">
                            <w:rPr>
                              <w:rFonts w:cs="Arial"/>
                            </w:rPr>
                            <w:t xml:space="preserve">? </w:t>
                          </w:r>
                        </w:p>
                        <w:p w14:paraId="35EB0C1E" w14:textId="77777777" w:rsidR="00CA0763" w:rsidRPr="009631A8" w:rsidRDefault="00CA0763" w:rsidP="00CA0763">
                          <w:pPr>
                            <w:pStyle w:val="ListParagraph"/>
                            <w:numPr>
                              <w:ilvl w:val="0"/>
                              <w:numId w:val="41"/>
                            </w:numPr>
                            <w:spacing w:before="0" w:after="160" w:line="259" w:lineRule="auto"/>
                            <w:jc w:val="both"/>
                            <w:rPr>
                              <w:rFonts w:cs="Arial"/>
                            </w:rPr>
                          </w:pPr>
                          <w:r w:rsidRPr="009631A8">
                            <w:rPr>
                              <w:rFonts w:cs="Arial"/>
                            </w:rPr>
                            <w:t xml:space="preserve">Is this a new industry or product line that will create local consumption flow on effects? </w:t>
                          </w:r>
                        </w:p>
                        <w:p w14:paraId="153CAB86" w14:textId="77777777" w:rsidR="00CA0763" w:rsidRPr="009631A8" w:rsidRDefault="00CA0763" w:rsidP="00CA0763">
                          <w:pPr>
                            <w:pStyle w:val="ListParagraph"/>
                            <w:numPr>
                              <w:ilvl w:val="0"/>
                              <w:numId w:val="41"/>
                            </w:numPr>
                            <w:spacing w:before="0" w:after="160" w:line="259" w:lineRule="auto"/>
                            <w:rPr>
                              <w:rFonts w:cs="Arial"/>
                            </w:rPr>
                          </w:pPr>
                          <w:r w:rsidRPr="009631A8">
                            <w:rPr>
                              <w:rFonts w:cs="Arial"/>
                            </w:rPr>
                            <w:t>Will new regional jobs be developed contributing to the overall economy?</w:t>
                          </w:r>
                        </w:p>
                      </w:txbxContent>
                    </v:textbox>
                    <w10:anchorlock/>
                  </v:roundrect>
                </w:pict>
              </mc:Fallback>
            </mc:AlternateContent>
          </w:r>
        </w:p>
        <w:p w14:paraId="35341C41" w14:textId="77777777" w:rsidR="00C03C04" w:rsidRDefault="00C03C04">
          <w:pPr>
            <w:spacing w:line="259" w:lineRule="auto"/>
            <w:rPr>
              <w:rFonts w:eastAsia="Times New Roman" w:cs="Arial"/>
              <w:b/>
              <w:bCs/>
              <w:iCs/>
              <w:noProof/>
              <w:color w:val="C00000"/>
            </w:rPr>
          </w:pPr>
          <w:r>
            <w:rPr>
              <w:rFonts w:eastAsia="Times New Roman" w:cs="Arial"/>
              <w:b/>
              <w:bCs/>
              <w:iCs/>
              <w:noProof/>
              <w:color w:val="C00000"/>
            </w:rPr>
            <w:br w:type="page"/>
          </w:r>
        </w:p>
        <w:p w14:paraId="37ECF243" w14:textId="76730282" w:rsidR="00CA0763" w:rsidRPr="00C03C04" w:rsidRDefault="00CA0763" w:rsidP="00C03C04">
          <w:pPr>
            <w:pStyle w:val="ListParagraph"/>
            <w:numPr>
              <w:ilvl w:val="0"/>
              <w:numId w:val="44"/>
            </w:numPr>
            <w:spacing w:before="0" w:after="160" w:line="259" w:lineRule="auto"/>
            <w:ind w:left="426"/>
            <w:jc w:val="both"/>
            <w:rPr>
              <w:rFonts w:eastAsia="Times New Roman" w:cs="Arial"/>
              <w:b/>
              <w:bCs/>
              <w:iCs/>
              <w:noProof/>
              <w:color w:val="323E4F" w:themeColor="text2" w:themeShade="BF"/>
            </w:rPr>
          </w:pPr>
          <w:r w:rsidRPr="00C03C04">
            <w:rPr>
              <w:rFonts w:eastAsia="Times New Roman" w:cs="Arial"/>
              <w:b/>
              <w:bCs/>
              <w:iCs/>
              <w:noProof/>
              <w:color w:val="323E4F" w:themeColor="text2" w:themeShade="BF"/>
            </w:rPr>
            <w:lastRenderedPageBreak/>
            <w:t>Do you have evidence of your capacity to undertake and complete the project (past grant experience, project management and governance structure, experience of key personnel, project risk identification and mitigation)?</w:t>
          </w:r>
        </w:p>
        <w:p w14:paraId="1816CF01" w14:textId="77777777" w:rsidR="00CA0763" w:rsidRPr="00C03C04" w:rsidRDefault="00CA0763" w:rsidP="00C03C04">
          <w:pPr>
            <w:ind w:left="720"/>
            <w:jc w:val="both"/>
            <w:rPr>
              <w:rFonts w:eastAsia="Times New Roman" w:cs="Arial"/>
              <w:iCs/>
              <w:noProof/>
              <w:color w:val="C00000"/>
            </w:rPr>
          </w:pPr>
        </w:p>
        <w:p w14:paraId="3E102AF6" w14:textId="77777777" w:rsidR="00CA0763" w:rsidRPr="00322CEB" w:rsidRDefault="00CA0763" w:rsidP="00CA0763">
          <w:pPr>
            <w:jc w:val="both"/>
            <w:rPr>
              <w:rFonts w:cs="Arial"/>
              <w:sz w:val="20"/>
              <w:szCs w:val="20"/>
            </w:rPr>
          </w:pPr>
          <w:r w:rsidRPr="00322CEB">
            <w:rPr>
              <w:rFonts w:eastAsia="Times New Roman" w:cs="Arial"/>
              <w:iCs/>
              <w:noProof/>
              <w:color w:val="C00000"/>
              <w:lang w:eastAsia="en-AU"/>
            </w:rPr>
            <mc:AlternateContent>
              <mc:Choice Requires="wps">
                <w:drawing>
                  <wp:inline distT="0" distB="0" distL="0" distR="0" wp14:anchorId="2E1D7E9C" wp14:editId="134EEFF6">
                    <wp:extent cx="5676900" cy="7219950"/>
                    <wp:effectExtent l="0" t="0" r="19050" b="19050"/>
                    <wp:docPr id="20" name="Rounded Rectangle 20"/>
                    <wp:cNvGraphicFramePr/>
                    <a:graphic xmlns:a="http://schemas.openxmlformats.org/drawingml/2006/main">
                      <a:graphicData uri="http://schemas.microsoft.com/office/word/2010/wordprocessingShape">
                        <wps:wsp>
                          <wps:cNvSpPr/>
                          <wps:spPr>
                            <a:xfrm>
                              <a:off x="0" y="0"/>
                              <a:ext cx="5676900" cy="7219950"/>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38CF83D" w14:textId="77777777" w:rsidR="00CA0763" w:rsidRPr="00973714" w:rsidRDefault="00CA0763" w:rsidP="00CA0763">
                                <w:pPr>
                                  <w:jc w:val="both"/>
                                  <w:rPr>
                                    <w:rFonts w:cs="Arial"/>
                                    <w:szCs w:val="24"/>
                                  </w:rPr>
                                </w:pPr>
                                <w:r w:rsidRPr="00973714">
                                  <w:rPr>
                                    <w:rFonts w:cs="Arial"/>
                                    <w:szCs w:val="24"/>
                                  </w:rPr>
                                  <w:t xml:space="preserve">You may have a very attractive project and an excellent business case, but </w:t>
                                </w:r>
                                <w:r>
                                  <w:rPr>
                                    <w:rFonts w:cs="Arial"/>
                                    <w:szCs w:val="24"/>
                                  </w:rPr>
                                  <w:t>you must demonstrate the capacity to effectively deliver it</w:t>
                                </w:r>
                                <w:r w:rsidRPr="00973714">
                                  <w:rPr>
                                    <w:rFonts w:cs="Arial"/>
                                    <w:szCs w:val="24"/>
                                  </w:rPr>
                                  <w:t xml:space="preserve">, </w:t>
                                </w:r>
                                <w:r>
                                  <w:rPr>
                                    <w:rFonts w:cs="Arial"/>
                                    <w:szCs w:val="24"/>
                                  </w:rPr>
                                  <w:t>otherwise your application may not be successful</w:t>
                                </w:r>
                                <w:r w:rsidRPr="00973714">
                                  <w:rPr>
                                    <w:rFonts w:cs="Arial"/>
                                    <w:szCs w:val="24"/>
                                  </w:rPr>
                                  <w:t xml:space="preserve">. </w:t>
                                </w:r>
                              </w:p>
                              <w:p w14:paraId="621C1DB7" w14:textId="77777777" w:rsidR="00CA0763" w:rsidRDefault="00CA0763" w:rsidP="00CA0763">
                                <w:pPr>
                                  <w:jc w:val="both"/>
                                  <w:rPr>
                                    <w:rFonts w:cs="Arial"/>
                                    <w:szCs w:val="24"/>
                                  </w:rPr>
                                </w:pPr>
                                <w:r>
                                  <w:rPr>
                                    <w:rFonts w:cs="Arial"/>
                                    <w:szCs w:val="24"/>
                                  </w:rPr>
                                  <w:t>A</w:t>
                                </w:r>
                                <w:r w:rsidRPr="00973714">
                                  <w:rPr>
                                    <w:rFonts w:cs="Arial"/>
                                    <w:szCs w:val="24"/>
                                  </w:rPr>
                                  <w:t xml:space="preserve">pplicants </w:t>
                                </w:r>
                                <w:r>
                                  <w:rPr>
                                    <w:rFonts w:cs="Arial"/>
                                    <w:szCs w:val="24"/>
                                  </w:rPr>
                                  <w:t xml:space="preserve">must demonstrate that they </w:t>
                                </w:r>
                                <w:r w:rsidRPr="00973714">
                                  <w:rPr>
                                    <w:rFonts w:cs="Arial"/>
                                    <w:szCs w:val="24"/>
                                  </w:rPr>
                                  <w:t>are ready and able to deliver the project within a timeframe</w:t>
                                </w:r>
                                <w:r>
                                  <w:rPr>
                                    <w:rFonts w:cs="Arial"/>
                                    <w:szCs w:val="24"/>
                                  </w:rPr>
                                  <w:t xml:space="preserve"> no longer than 24 months</w:t>
                                </w:r>
                                <w:r w:rsidRPr="00973714">
                                  <w:rPr>
                                    <w:rFonts w:cs="Arial"/>
                                    <w:szCs w:val="24"/>
                                  </w:rPr>
                                  <w:t xml:space="preserve">. </w:t>
                                </w:r>
                              </w:p>
                              <w:p w14:paraId="6BACE259" w14:textId="77777777" w:rsidR="00CA0763" w:rsidRPr="00973714" w:rsidRDefault="00CA0763" w:rsidP="00CA0763">
                                <w:pPr>
                                  <w:jc w:val="both"/>
                                  <w:rPr>
                                    <w:rFonts w:cs="Arial"/>
                                    <w:szCs w:val="24"/>
                                  </w:rPr>
                                </w:pPr>
                                <w:r w:rsidRPr="00973714">
                                  <w:rPr>
                                    <w:rFonts w:cs="Arial"/>
                                    <w:szCs w:val="24"/>
                                  </w:rPr>
                                  <w:t>This means that planning and activities</w:t>
                                </w:r>
                                <w:r>
                                  <w:rPr>
                                    <w:rFonts w:cs="Arial"/>
                                    <w:szCs w:val="24"/>
                                  </w:rPr>
                                  <w:t xml:space="preserve"> are well aligned to minimize </w:t>
                                </w:r>
                                <w:r w:rsidRPr="00973714">
                                  <w:rPr>
                                    <w:rFonts w:cs="Arial"/>
                                    <w:szCs w:val="24"/>
                                  </w:rPr>
                                  <w:t>the risk profile of the project.</w:t>
                                </w:r>
                              </w:p>
                              <w:p w14:paraId="62746D9C" w14:textId="77777777" w:rsidR="00CA0763" w:rsidRPr="00973714" w:rsidRDefault="00CA0763" w:rsidP="00CA0763">
                                <w:pPr>
                                  <w:jc w:val="both"/>
                                  <w:rPr>
                                    <w:rFonts w:cs="Arial"/>
                                    <w:szCs w:val="24"/>
                                  </w:rPr>
                                </w:pPr>
                                <w:r w:rsidRPr="00973714">
                                  <w:rPr>
                                    <w:rFonts w:cs="Arial"/>
                                    <w:szCs w:val="24"/>
                                  </w:rPr>
                                  <w:t xml:space="preserve">Planning, </w:t>
                                </w:r>
                                <w:proofErr w:type="gramStart"/>
                                <w:r w:rsidRPr="00973714">
                                  <w:rPr>
                                    <w:rFonts w:cs="Arial"/>
                                    <w:szCs w:val="24"/>
                                  </w:rPr>
                                  <w:t>depth</w:t>
                                </w:r>
                                <w:proofErr w:type="gramEnd"/>
                                <w:r w:rsidRPr="00973714">
                                  <w:rPr>
                                    <w:rFonts w:cs="Arial"/>
                                    <w:szCs w:val="24"/>
                                  </w:rPr>
                                  <w:t xml:space="preserve"> and quality of project documentation is a clear indication of the effort and diligence that has gone into the project and can remove much of the project uncertainty from the assessment process and thereby improve project viability. </w:t>
                                </w:r>
                              </w:p>
                              <w:p w14:paraId="279DEE7D" w14:textId="77777777" w:rsidR="00CA0763" w:rsidRPr="00973714" w:rsidRDefault="00CA0763" w:rsidP="00CA0763">
                                <w:pPr>
                                  <w:jc w:val="both"/>
                                  <w:rPr>
                                    <w:rFonts w:cs="Arial"/>
                                    <w:szCs w:val="24"/>
                                  </w:rPr>
                                </w:pPr>
                                <w:r w:rsidRPr="00973714">
                                  <w:rPr>
                                    <w:rFonts w:cs="Arial"/>
                                    <w:szCs w:val="24"/>
                                  </w:rPr>
                                  <w:t>To demonstrate the ability to deliver the project,</w:t>
                                </w:r>
                                <w:r>
                                  <w:rPr>
                                    <w:rFonts w:cs="Arial"/>
                                    <w:szCs w:val="24"/>
                                  </w:rPr>
                                  <w:t xml:space="preserve"> applicants</w:t>
                                </w:r>
                                <w:r w:rsidRPr="00973714">
                                  <w:rPr>
                                    <w:rFonts w:cs="Arial"/>
                                    <w:szCs w:val="24"/>
                                  </w:rPr>
                                  <w:t xml:space="preserve"> should </w:t>
                                </w:r>
                                <w:r>
                                  <w:rPr>
                                    <w:rFonts w:cs="Arial"/>
                                    <w:szCs w:val="24"/>
                                  </w:rPr>
                                  <w:t xml:space="preserve">describe </w:t>
                                </w:r>
                                <w:r w:rsidRPr="00973714">
                                  <w:rPr>
                                    <w:rFonts w:cs="Arial"/>
                                    <w:szCs w:val="24"/>
                                  </w:rPr>
                                  <w:t>the following:</w:t>
                                </w:r>
                              </w:p>
                              <w:p w14:paraId="70D2EBB4" w14:textId="77777777" w:rsidR="00CA0763" w:rsidRPr="00A63DEE" w:rsidRDefault="00CA0763" w:rsidP="00CA0763">
                                <w:pPr>
                                  <w:pStyle w:val="ListParagraph"/>
                                  <w:numPr>
                                    <w:ilvl w:val="0"/>
                                    <w:numId w:val="40"/>
                                  </w:numPr>
                                  <w:spacing w:before="0" w:after="160" w:line="259" w:lineRule="auto"/>
                                  <w:jc w:val="both"/>
                                  <w:rPr>
                                    <w:rFonts w:cs="Arial"/>
                                  </w:rPr>
                                </w:pPr>
                                <w:r>
                                  <w:rPr>
                                    <w:rFonts w:cs="Arial"/>
                                  </w:rPr>
                                  <w:t>Ac</w:t>
                                </w:r>
                                <w:r w:rsidRPr="00A63DEE">
                                  <w:rPr>
                                    <w:rFonts w:cs="Arial"/>
                                  </w:rPr>
                                  <w:t>cess to people with the right skills and experience.</w:t>
                                </w:r>
                              </w:p>
                              <w:p w14:paraId="66A93E5E"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Significant project planning has already occurred, and the project can commence.</w:t>
                                </w:r>
                              </w:p>
                              <w:p w14:paraId="05CA7E3C"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A detailed and realistic project management plan is in place.</w:t>
                                </w:r>
                              </w:p>
                              <w:p w14:paraId="44596E5B"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All appropriate planning, construction, zoning, land ownership, environmental and/or native title approvals are in place or will be in place. Provide evidence of this in your application.</w:t>
                                </w:r>
                              </w:p>
                              <w:p w14:paraId="35EB797E" w14:textId="77777777" w:rsidR="00CA0763" w:rsidRPr="00A63DEE" w:rsidRDefault="00CA0763" w:rsidP="00CA0763">
                                <w:pPr>
                                  <w:pStyle w:val="ListParagraph"/>
                                  <w:numPr>
                                    <w:ilvl w:val="0"/>
                                    <w:numId w:val="40"/>
                                  </w:numPr>
                                  <w:spacing w:before="0" w:after="160" w:line="259" w:lineRule="auto"/>
                                  <w:jc w:val="both"/>
                                  <w:rPr>
                                    <w:rFonts w:cs="Arial"/>
                                  </w:rPr>
                                </w:pPr>
                                <w:r>
                                  <w:rPr>
                                    <w:rFonts w:cs="Arial"/>
                                  </w:rPr>
                                  <w:t xml:space="preserve">Past projects, </w:t>
                                </w:r>
                                <w:r w:rsidRPr="00A63DEE">
                                  <w:rPr>
                                    <w:rFonts w:cs="Arial"/>
                                  </w:rPr>
                                  <w:t>of a similar scope and scale</w:t>
                                </w:r>
                                <w:r>
                                  <w:rPr>
                                    <w:rFonts w:cs="Arial"/>
                                  </w:rPr>
                                  <w:t xml:space="preserve">, that were </w:t>
                                </w:r>
                                <w:r w:rsidRPr="00A63DEE">
                                  <w:rPr>
                                    <w:rFonts w:cs="Arial"/>
                                  </w:rPr>
                                  <w:t>successfully delivered.</w:t>
                                </w:r>
                              </w:p>
                              <w:p w14:paraId="25A0A7D9"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 xml:space="preserve">All funding sources, including provisions for contingencies, </w:t>
                                </w:r>
                                <w:r>
                                  <w:rPr>
                                    <w:rFonts w:cs="Arial"/>
                                  </w:rPr>
                                  <w:t>etc</w:t>
                                </w:r>
                                <w:r w:rsidRPr="00A63DEE">
                                  <w:rPr>
                                    <w:rFonts w:cs="Arial"/>
                                  </w:rPr>
                                  <w:t>.</w:t>
                                </w:r>
                              </w:p>
                              <w:p w14:paraId="1F53F7D7" w14:textId="77777777" w:rsidR="00CA0763" w:rsidRPr="00A63DEE" w:rsidRDefault="00CA0763" w:rsidP="00CA0763">
                                <w:pPr>
                                  <w:pStyle w:val="ListParagraph"/>
                                  <w:numPr>
                                    <w:ilvl w:val="0"/>
                                    <w:numId w:val="40"/>
                                  </w:numPr>
                                  <w:spacing w:before="0" w:after="160" w:line="259" w:lineRule="auto"/>
                                  <w:jc w:val="both"/>
                                  <w:rPr>
                                    <w:rFonts w:cs="Arial"/>
                                  </w:rPr>
                                </w:pPr>
                                <w:r>
                                  <w:rPr>
                                    <w:rFonts w:cs="Arial"/>
                                  </w:rPr>
                                  <w:t>F</w:t>
                                </w:r>
                                <w:r w:rsidRPr="00A63DEE">
                                  <w:rPr>
                                    <w:rFonts w:cs="Arial"/>
                                  </w:rPr>
                                  <w:t>inancial resources and experience to maintain and operate the project on completion.</w:t>
                                </w:r>
                              </w:p>
                              <w:p w14:paraId="7357BBEF"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A full risk assessment and mitigation plans are in place.</w:t>
                                </w:r>
                              </w:p>
                              <w:p w14:paraId="07D1AEF2" w14:textId="77777777" w:rsidR="00CA0763" w:rsidRPr="00A63DEE" w:rsidRDefault="00CA0763" w:rsidP="00CA0763">
                                <w:pPr>
                                  <w:pStyle w:val="ListParagraph"/>
                                  <w:numPr>
                                    <w:ilvl w:val="0"/>
                                    <w:numId w:val="40"/>
                                  </w:numPr>
                                  <w:spacing w:before="0" w:after="160" w:line="259" w:lineRule="auto"/>
                                  <w:jc w:val="both"/>
                                  <w:rPr>
                                    <w:rFonts w:cs="Arial"/>
                                  </w:rPr>
                                </w:pPr>
                                <w:r>
                                  <w:rPr>
                                    <w:rFonts w:cs="Arial"/>
                                  </w:rPr>
                                  <w:t>P</w:t>
                                </w:r>
                                <w:r w:rsidRPr="00A63DEE">
                                  <w:rPr>
                                    <w:rFonts w:cs="Arial"/>
                                  </w:rPr>
                                  <w:t>revious</w:t>
                                </w:r>
                                <w:r>
                                  <w:rPr>
                                    <w:rFonts w:cs="Arial"/>
                                  </w:rPr>
                                  <w:t xml:space="preserve"> grant funds received and respective </w:t>
                                </w:r>
                                <w:r w:rsidRPr="00A63DEE">
                                  <w:rPr>
                                    <w:rFonts w:cs="Arial"/>
                                  </w:rPr>
                                  <w:t>acquitt</w:t>
                                </w:r>
                                <w:r>
                                  <w:rPr>
                                    <w:rFonts w:cs="Arial"/>
                                  </w:rPr>
                                  <w:t>al</w:t>
                                </w:r>
                                <w:r w:rsidRPr="00A63DEE">
                                  <w:rPr>
                                    <w:rFonts w:cs="Arial"/>
                                  </w:rPr>
                                  <w:t xml:space="preserve"> or </w:t>
                                </w:r>
                                <w:r>
                                  <w:rPr>
                                    <w:rFonts w:cs="Arial"/>
                                  </w:rPr>
                                  <w:t>on-going activities or plans for completion</w:t>
                                </w:r>
                                <w:r w:rsidRPr="00A63DEE">
                                  <w:rPr>
                                    <w:rFonts w:cs="Arial"/>
                                  </w:rPr>
                                  <w:t xml:space="preserve">. </w:t>
                                </w:r>
                                <w:r>
                                  <w:rPr>
                                    <w:rFonts w:cs="Arial"/>
                                  </w:rPr>
                                  <w:t>Remember that y</w:t>
                                </w:r>
                                <w:r w:rsidRPr="00A63DEE">
                                  <w:rPr>
                                    <w:rFonts w:cs="Arial"/>
                                  </w:rPr>
                                  <w:t>our track record in managing grants may influence the outcome of your application.</w:t>
                                </w:r>
                              </w:p>
                              <w:p w14:paraId="12313BC7"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Detail exactly who will have responsibility in your organisation for managing the project and ensuring deliverables are met.</w:t>
                                </w:r>
                              </w:p>
                              <w:p w14:paraId="05CF0E2C"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 xml:space="preserve">Detail how the finances will be managed </w:t>
                                </w:r>
                                <w:r>
                                  <w:rPr>
                                    <w:rFonts w:cs="Arial"/>
                                  </w:rPr>
                                  <w:t>(</w:t>
                                </w:r>
                                <w:r w:rsidRPr="00A63DEE">
                                  <w:rPr>
                                    <w:rFonts w:cs="Arial"/>
                                  </w:rPr>
                                  <w:t>i.e., all project related funds administered out of a dedicated bank account</w:t>
                                </w:r>
                                <w:r>
                                  <w:rPr>
                                    <w:rFonts w:cs="Arial"/>
                                  </w:rPr>
                                  <w:t>)</w:t>
                                </w:r>
                                <w:r w:rsidRPr="00A63DEE">
                                  <w:rPr>
                                    <w:rFonts w:cs="Arial"/>
                                  </w:rPr>
                                  <w:t>.</w:t>
                                </w:r>
                              </w:p>
                              <w:p w14:paraId="735F6F65"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If a business partnership detail how decisions will be made within the governance structure.</w:t>
                                </w:r>
                              </w:p>
                              <w:p w14:paraId="2F41657C" w14:textId="77777777" w:rsidR="00CA0763" w:rsidRPr="009631A8" w:rsidRDefault="00CA0763" w:rsidP="00CA0763">
                                <w:pP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1D7E9C" id="Rounded Rectangle 20" o:spid="_x0000_s1033" style="width:447pt;height:5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gwdwIAAEUFAAAOAAAAZHJzL2Uyb0RvYy54bWysVEtv2zAMvg/YfxB0X20HbboEdYqgRYcB&#10;RVv0gZ4VWUqMyaJGKbGzXz9KcZysy2nYRRZN8uPro66uu8awjUJfgy15cZZzpqyEqrbLkr+93n35&#10;ypkPwlbCgFUl3yrPr2efP121bqpGsAJTKWQEYv20dSVfheCmWeblSjXCn4FTlpQasBGBRFxmFYqW&#10;0BuTjfJ8nLWAlUOQynv6e7tT8lnC11rJ8Ki1V4GZklNuIZ2YzkU8s9mVmC5RuFUt+zTEP2TRiNpS&#10;0AHqVgTB1lj/BdXUEsGDDmcSmgy0rqVKNVA1Rf6hmpeVcCrVQs3xbmiT/3+w8mHz4p6Q2tA6P/V0&#10;jVV0Gpv4pfxYl5q1HZqlusAk/bwYX44nOfVUku5yVEwmF6md2cHdoQ/fFDQsXkqOsLbVM40kdUps&#10;7n2guGS/t4shjY2nB1NXd7UxScDl4sYg24g4xHyUj/eBjswIJrpmhzLSLWyN2sE+K83qihIfpfCJ&#10;YWqAFVIqG8aRDwmJrKObphQGx+KUowlF79TbRjeVmDc45qcc/4w4eKSoYMPg3NQW8BRA9WOIvLPf&#10;V7+rOZYfukVHRdN8Yo7xzwKq7RMyhN0meCfvahrOvfDhSSBRnwZK6xwe6dAG2pJDf+NsBfjr1P9o&#10;T4wkLWctrVLJ/c+1QMWZ+W6Jq5Pi/DzuXhLOLy5HJOCxZnGssevmBmjQBT0cTqZrtA9mf9UIzTtt&#10;/TxGJZWwkmKXXAbcCzdht+L0bkg1nycz2jcnwr19cTKCxz5H3r127wJdz9BA5H6A/dqJ6QeO7myj&#10;p4X5OoCuE4EPfe0nQLuaaNS/K/ExOJaT1eH1m/0GAAD//wMAUEsDBBQABgAIAAAAIQAMDTFr3AAA&#10;AAYBAAAPAAAAZHJzL2Rvd25yZXYueG1sTI/BTsMwEETvSP0Haytxo05a1IYQp4oKSFw4UApnN17i&#10;qPE6it0m/D0LF7isNJrR7JtiO7lOXHAIrScF6SIBgVR701Kj4PD2dJOBCFGT0Z0nVPCFAbbl7KrQ&#10;ufEjveJlHxvBJRRyrcDG2OdShtqi02HheyT2Pv3gdGQ5NNIMeuRy18llkqyl0y3xB6t73FmsT/uz&#10;UzC5Kt3Yl9Narh7iIUufq/fHj1Gp6/lU3YOIOMW/MPzgMzqUzHT0ZzJBdAp4SPy97GV3tyyPHEpX&#10;mwRkWcj/+OU3AAAA//8DAFBLAQItABQABgAIAAAAIQC2gziS/gAAAOEBAAATAAAAAAAAAAAAAAAA&#10;AAAAAABbQ29udGVudF9UeXBlc10ueG1sUEsBAi0AFAAGAAgAAAAhADj9If/WAAAAlAEAAAsAAAAA&#10;AAAAAAAAAAAALwEAAF9yZWxzLy5yZWxzUEsBAi0AFAAGAAgAAAAhAKyPuDB3AgAARQUAAA4AAAAA&#10;AAAAAAAAAAAALgIAAGRycy9lMm9Eb2MueG1sUEsBAi0AFAAGAAgAAAAhAAwNMWvcAAAABgEAAA8A&#10;AAAAAAAAAAAAAAAA0QQAAGRycy9kb3ducmV2LnhtbFBLBQYAAAAABAAEAPMAAADaBQAAAAA=&#10;" fillcolor="white [3201]" strokecolor="#002060" strokeweight="1pt">
                    <v:stroke joinstyle="miter"/>
                    <v:textbox>
                      <w:txbxContent>
                        <w:p w14:paraId="538CF83D" w14:textId="77777777" w:rsidR="00CA0763" w:rsidRPr="00973714" w:rsidRDefault="00CA0763" w:rsidP="00CA0763">
                          <w:pPr>
                            <w:jc w:val="both"/>
                            <w:rPr>
                              <w:rFonts w:cs="Arial"/>
                              <w:szCs w:val="24"/>
                            </w:rPr>
                          </w:pPr>
                          <w:r w:rsidRPr="00973714">
                            <w:rPr>
                              <w:rFonts w:cs="Arial"/>
                              <w:szCs w:val="24"/>
                            </w:rPr>
                            <w:t xml:space="preserve">You may have a very attractive project and an excellent business case, but </w:t>
                          </w:r>
                          <w:r>
                            <w:rPr>
                              <w:rFonts w:cs="Arial"/>
                              <w:szCs w:val="24"/>
                            </w:rPr>
                            <w:t>you must demonstrate the capacity to effectively deliver it</w:t>
                          </w:r>
                          <w:r w:rsidRPr="00973714">
                            <w:rPr>
                              <w:rFonts w:cs="Arial"/>
                              <w:szCs w:val="24"/>
                            </w:rPr>
                            <w:t xml:space="preserve">, </w:t>
                          </w:r>
                          <w:r>
                            <w:rPr>
                              <w:rFonts w:cs="Arial"/>
                              <w:szCs w:val="24"/>
                            </w:rPr>
                            <w:t>otherwise your application may not be successful</w:t>
                          </w:r>
                          <w:r w:rsidRPr="00973714">
                            <w:rPr>
                              <w:rFonts w:cs="Arial"/>
                              <w:szCs w:val="24"/>
                            </w:rPr>
                            <w:t xml:space="preserve">. </w:t>
                          </w:r>
                        </w:p>
                        <w:p w14:paraId="621C1DB7" w14:textId="77777777" w:rsidR="00CA0763" w:rsidRDefault="00CA0763" w:rsidP="00CA0763">
                          <w:pPr>
                            <w:jc w:val="both"/>
                            <w:rPr>
                              <w:rFonts w:cs="Arial"/>
                              <w:szCs w:val="24"/>
                            </w:rPr>
                          </w:pPr>
                          <w:r>
                            <w:rPr>
                              <w:rFonts w:cs="Arial"/>
                              <w:szCs w:val="24"/>
                            </w:rPr>
                            <w:t>A</w:t>
                          </w:r>
                          <w:r w:rsidRPr="00973714">
                            <w:rPr>
                              <w:rFonts w:cs="Arial"/>
                              <w:szCs w:val="24"/>
                            </w:rPr>
                            <w:t xml:space="preserve">pplicants </w:t>
                          </w:r>
                          <w:r>
                            <w:rPr>
                              <w:rFonts w:cs="Arial"/>
                              <w:szCs w:val="24"/>
                            </w:rPr>
                            <w:t xml:space="preserve">must demonstrate that they </w:t>
                          </w:r>
                          <w:r w:rsidRPr="00973714">
                            <w:rPr>
                              <w:rFonts w:cs="Arial"/>
                              <w:szCs w:val="24"/>
                            </w:rPr>
                            <w:t>are ready and able to deliver the project within a timeframe</w:t>
                          </w:r>
                          <w:r>
                            <w:rPr>
                              <w:rFonts w:cs="Arial"/>
                              <w:szCs w:val="24"/>
                            </w:rPr>
                            <w:t xml:space="preserve"> no longer than 24 months</w:t>
                          </w:r>
                          <w:r w:rsidRPr="00973714">
                            <w:rPr>
                              <w:rFonts w:cs="Arial"/>
                              <w:szCs w:val="24"/>
                            </w:rPr>
                            <w:t xml:space="preserve">. </w:t>
                          </w:r>
                        </w:p>
                        <w:p w14:paraId="6BACE259" w14:textId="77777777" w:rsidR="00CA0763" w:rsidRPr="00973714" w:rsidRDefault="00CA0763" w:rsidP="00CA0763">
                          <w:pPr>
                            <w:jc w:val="both"/>
                            <w:rPr>
                              <w:rFonts w:cs="Arial"/>
                              <w:szCs w:val="24"/>
                            </w:rPr>
                          </w:pPr>
                          <w:r w:rsidRPr="00973714">
                            <w:rPr>
                              <w:rFonts w:cs="Arial"/>
                              <w:szCs w:val="24"/>
                            </w:rPr>
                            <w:t>This means that planning and activities</w:t>
                          </w:r>
                          <w:r>
                            <w:rPr>
                              <w:rFonts w:cs="Arial"/>
                              <w:szCs w:val="24"/>
                            </w:rPr>
                            <w:t xml:space="preserve"> are well aligned to minimize </w:t>
                          </w:r>
                          <w:r w:rsidRPr="00973714">
                            <w:rPr>
                              <w:rFonts w:cs="Arial"/>
                              <w:szCs w:val="24"/>
                            </w:rPr>
                            <w:t>the risk profile of the project.</w:t>
                          </w:r>
                        </w:p>
                        <w:p w14:paraId="62746D9C" w14:textId="77777777" w:rsidR="00CA0763" w:rsidRPr="00973714" w:rsidRDefault="00CA0763" w:rsidP="00CA0763">
                          <w:pPr>
                            <w:jc w:val="both"/>
                            <w:rPr>
                              <w:rFonts w:cs="Arial"/>
                              <w:szCs w:val="24"/>
                            </w:rPr>
                          </w:pPr>
                          <w:r w:rsidRPr="00973714">
                            <w:rPr>
                              <w:rFonts w:cs="Arial"/>
                              <w:szCs w:val="24"/>
                            </w:rPr>
                            <w:t xml:space="preserve">Planning, depth and quality of project documentation is a clear indication of the effort and diligence that has gone into the project and can remove much of the project uncertainty from the assessment process and thereby improve project viability. </w:t>
                          </w:r>
                        </w:p>
                        <w:p w14:paraId="279DEE7D" w14:textId="77777777" w:rsidR="00CA0763" w:rsidRPr="00973714" w:rsidRDefault="00CA0763" w:rsidP="00CA0763">
                          <w:pPr>
                            <w:jc w:val="both"/>
                            <w:rPr>
                              <w:rFonts w:cs="Arial"/>
                              <w:szCs w:val="24"/>
                            </w:rPr>
                          </w:pPr>
                          <w:r w:rsidRPr="00973714">
                            <w:rPr>
                              <w:rFonts w:cs="Arial"/>
                              <w:szCs w:val="24"/>
                            </w:rPr>
                            <w:t>To demonstrate the ability to deliver the project,</w:t>
                          </w:r>
                          <w:r>
                            <w:rPr>
                              <w:rFonts w:cs="Arial"/>
                              <w:szCs w:val="24"/>
                            </w:rPr>
                            <w:t xml:space="preserve"> applicants</w:t>
                          </w:r>
                          <w:r w:rsidRPr="00973714">
                            <w:rPr>
                              <w:rFonts w:cs="Arial"/>
                              <w:szCs w:val="24"/>
                            </w:rPr>
                            <w:t xml:space="preserve"> should </w:t>
                          </w:r>
                          <w:r>
                            <w:rPr>
                              <w:rFonts w:cs="Arial"/>
                              <w:szCs w:val="24"/>
                            </w:rPr>
                            <w:t xml:space="preserve">describe </w:t>
                          </w:r>
                          <w:r w:rsidRPr="00973714">
                            <w:rPr>
                              <w:rFonts w:cs="Arial"/>
                              <w:szCs w:val="24"/>
                            </w:rPr>
                            <w:t>the following:</w:t>
                          </w:r>
                        </w:p>
                        <w:p w14:paraId="70D2EBB4" w14:textId="77777777" w:rsidR="00CA0763" w:rsidRPr="00A63DEE" w:rsidRDefault="00CA0763" w:rsidP="00CA0763">
                          <w:pPr>
                            <w:pStyle w:val="ListParagraph"/>
                            <w:numPr>
                              <w:ilvl w:val="0"/>
                              <w:numId w:val="40"/>
                            </w:numPr>
                            <w:spacing w:before="0" w:after="160" w:line="259" w:lineRule="auto"/>
                            <w:jc w:val="both"/>
                            <w:rPr>
                              <w:rFonts w:cs="Arial"/>
                            </w:rPr>
                          </w:pPr>
                          <w:r>
                            <w:rPr>
                              <w:rFonts w:cs="Arial"/>
                            </w:rPr>
                            <w:t>Ac</w:t>
                          </w:r>
                          <w:r w:rsidRPr="00A63DEE">
                            <w:rPr>
                              <w:rFonts w:cs="Arial"/>
                            </w:rPr>
                            <w:t>cess to people with the right skills and experience.</w:t>
                          </w:r>
                        </w:p>
                        <w:p w14:paraId="66A93E5E"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Significant project planning has already occurred, and the project can commence.</w:t>
                          </w:r>
                        </w:p>
                        <w:p w14:paraId="05CA7E3C"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A detailed and realistic project management plan is in place.</w:t>
                          </w:r>
                        </w:p>
                        <w:p w14:paraId="44596E5B"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All appropriate planning, construction, zoning, land ownership, environmental and/or native title approvals are in place or will be in place. Provide evidence of this in your application.</w:t>
                          </w:r>
                        </w:p>
                        <w:p w14:paraId="35EB797E" w14:textId="77777777" w:rsidR="00CA0763" w:rsidRPr="00A63DEE" w:rsidRDefault="00CA0763" w:rsidP="00CA0763">
                          <w:pPr>
                            <w:pStyle w:val="ListParagraph"/>
                            <w:numPr>
                              <w:ilvl w:val="0"/>
                              <w:numId w:val="40"/>
                            </w:numPr>
                            <w:spacing w:before="0" w:after="160" w:line="259" w:lineRule="auto"/>
                            <w:jc w:val="both"/>
                            <w:rPr>
                              <w:rFonts w:cs="Arial"/>
                            </w:rPr>
                          </w:pPr>
                          <w:r>
                            <w:rPr>
                              <w:rFonts w:cs="Arial"/>
                            </w:rPr>
                            <w:t xml:space="preserve">Past projects, </w:t>
                          </w:r>
                          <w:r w:rsidRPr="00A63DEE">
                            <w:rPr>
                              <w:rFonts w:cs="Arial"/>
                            </w:rPr>
                            <w:t>of a similar scope and scale</w:t>
                          </w:r>
                          <w:r>
                            <w:rPr>
                              <w:rFonts w:cs="Arial"/>
                            </w:rPr>
                            <w:t xml:space="preserve">, that were </w:t>
                          </w:r>
                          <w:r w:rsidRPr="00A63DEE">
                            <w:rPr>
                              <w:rFonts w:cs="Arial"/>
                            </w:rPr>
                            <w:t>successfully delivered.</w:t>
                          </w:r>
                        </w:p>
                        <w:p w14:paraId="25A0A7D9"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 xml:space="preserve">All funding sources, including provisions for contingencies, </w:t>
                          </w:r>
                          <w:r>
                            <w:rPr>
                              <w:rFonts w:cs="Arial"/>
                            </w:rPr>
                            <w:t>etc</w:t>
                          </w:r>
                          <w:r w:rsidRPr="00A63DEE">
                            <w:rPr>
                              <w:rFonts w:cs="Arial"/>
                            </w:rPr>
                            <w:t>.</w:t>
                          </w:r>
                        </w:p>
                        <w:p w14:paraId="1F53F7D7" w14:textId="77777777" w:rsidR="00CA0763" w:rsidRPr="00A63DEE" w:rsidRDefault="00CA0763" w:rsidP="00CA0763">
                          <w:pPr>
                            <w:pStyle w:val="ListParagraph"/>
                            <w:numPr>
                              <w:ilvl w:val="0"/>
                              <w:numId w:val="40"/>
                            </w:numPr>
                            <w:spacing w:before="0" w:after="160" w:line="259" w:lineRule="auto"/>
                            <w:jc w:val="both"/>
                            <w:rPr>
                              <w:rFonts w:cs="Arial"/>
                            </w:rPr>
                          </w:pPr>
                          <w:r>
                            <w:rPr>
                              <w:rFonts w:cs="Arial"/>
                            </w:rPr>
                            <w:t>F</w:t>
                          </w:r>
                          <w:r w:rsidRPr="00A63DEE">
                            <w:rPr>
                              <w:rFonts w:cs="Arial"/>
                            </w:rPr>
                            <w:t>inancial resources and experience to maintain and operate the project on completion.</w:t>
                          </w:r>
                        </w:p>
                        <w:p w14:paraId="7357BBEF"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A full risk assessment and mitigation plans are in place.</w:t>
                          </w:r>
                        </w:p>
                        <w:p w14:paraId="07D1AEF2" w14:textId="77777777" w:rsidR="00CA0763" w:rsidRPr="00A63DEE" w:rsidRDefault="00CA0763" w:rsidP="00CA0763">
                          <w:pPr>
                            <w:pStyle w:val="ListParagraph"/>
                            <w:numPr>
                              <w:ilvl w:val="0"/>
                              <w:numId w:val="40"/>
                            </w:numPr>
                            <w:spacing w:before="0" w:after="160" w:line="259" w:lineRule="auto"/>
                            <w:jc w:val="both"/>
                            <w:rPr>
                              <w:rFonts w:cs="Arial"/>
                            </w:rPr>
                          </w:pPr>
                          <w:r>
                            <w:rPr>
                              <w:rFonts w:cs="Arial"/>
                            </w:rPr>
                            <w:t>P</w:t>
                          </w:r>
                          <w:r w:rsidRPr="00A63DEE">
                            <w:rPr>
                              <w:rFonts w:cs="Arial"/>
                            </w:rPr>
                            <w:t>revious</w:t>
                          </w:r>
                          <w:r>
                            <w:rPr>
                              <w:rFonts w:cs="Arial"/>
                            </w:rPr>
                            <w:t xml:space="preserve"> grant funds received and respective </w:t>
                          </w:r>
                          <w:r w:rsidRPr="00A63DEE">
                            <w:rPr>
                              <w:rFonts w:cs="Arial"/>
                            </w:rPr>
                            <w:t>acquitt</w:t>
                          </w:r>
                          <w:r>
                            <w:rPr>
                              <w:rFonts w:cs="Arial"/>
                            </w:rPr>
                            <w:t>al</w:t>
                          </w:r>
                          <w:r w:rsidRPr="00A63DEE">
                            <w:rPr>
                              <w:rFonts w:cs="Arial"/>
                            </w:rPr>
                            <w:t xml:space="preserve"> or </w:t>
                          </w:r>
                          <w:r>
                            <w:rPr>
                              <w:rFonts w:cs="Arial"/>
                            </w:rPr>
                            <w:t>on-going activities or plans for completion</w:t>
                          </w:r>
                          <w:r w:rsidRPr="00A63DEE">
                            <w:rPr>
                              <w:rFonts w:cs="Arial"/>
                            </w:rPr>
                            <w:t xml:space="preserve">. </w:t>
                          </w:r>
                          <w:r>
                            <w:rPr>
                              <w:rFonts w:cs="Arial"/>
                            </w:rPr>
                            <w:t>Remember that y</w:t>
                          </w:r>
                          <w:r w:rsidRPr="00A63DEE">
                            <w:rPr>
                              <w:rFonts w:cs="Arial"/>
                            </w:rPr>
                            <w:t>our track record in managing grants may influence the outcome of your application.</w:t>
                          </w:r>
                        </w:p>
                        <w:p w14:paraId="12313BC7"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Detail exactly who will have responsibility in your organisation for managing the project and ensuring deliverables are met.</w:t>
                          </w:r>
                        </w:p>
                        <w:p w14:paraId="05CF0E2C"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 xml:space="preserve">Detail how the finances will be managed </w:t>
                          </w:r>
                          <w:r>
                            <w:rPr>
                              <w:rFonts w:cs="Arial"/>
                            </w:rPr>
                            <w:t>(</w:t>
                          </w:r>
                          <w:r w:rsidRPr="00A63DEE">
                            <w:rPr>
                              <w:rFonts w:cs="Arial"/>
                            </w:rPr>
                            <w:t>i.e., all project related funds administered out of a dedicated bank account</w:t>
                          </w:r>
                          <w:r>
                            <w:rPr>
                              <w:rFonts w:cs="Arial"/>
                            </w:rPr>
                            <w:t>)</w:t>
                          </w:r>
                          <w:r w:rsidRPr="00A63DEE">
                            <w:rPr>
                              <w:rFonts w:cs="Arial"/>
                            </w:rPr>
                            <w:t>.</w:t>
                          </w:r>
                        </w:p>
                        <w:p w14:paraId="735F6F65" w14:textId="77777777" w:rsidR="00CA0763" w:rsidRPr="00A63DEE" w:rsidRDefault="00CA0763" w:rsidP="00CA0763">
                          <w:pPr>
                            <w:pStyle w:val="ListParagraph"/>
                            <w:numPr>
                              <w:ilvl w:val="0"/>
                              <w:numId w:val="40"/>
                            </w:numPr>
                            <w:spacing w:before="0" w:after="160" w:line="259" w:lineRule="auto"/>
                            <w:jc w:val="both"/>
                            <w:rPr>
                              <w:rFonts w:cs="Arial"/>
                            </w:rPr>
                          </w:pPr>
                          <w:r w:rsidRPr="00A63DEE">
                            <w:rPr>
                              <w:rFonts w:cs="Arial"/>
                            </w:rPr>
                            <w:t>If a business partnership detail how decisions will be made within the governance structure.</w:t>
                          </w:r>
                        </w:p>
                        <w:p w14:paraId="2F41657C" w14:textId="77777777" w:rsidR="00CA0763" w:rsidRPr="009631A8" w:rsidRDefault="00CA0763" w:rsidP="00CA0763">
                          <w:pPr>
                            <w:rPr>
                              <w:rFonts w:cs="Arial"/>
                            </w:rPr>
                          </w:pPr>
                        </w:p>
                      </w:txbxContent>
                    </v:textbox>
                    <w10:anchorlock/>
                  </v:roundrect>
                </w:pict>
              </mc:Fallback>
            </mc:AlternateContent>
          </w:r>
        </w:p>
        <w:p w14:paraId="0D4CF1CB" w14:textId="77777777" w:rsidR="00CA0763" w:rsidRPr="00322CEB" w:rsidRDefault="00CA0763" w:rsidP="00CA0763">
          <w:pPr>
            <w:rPr>
              <w:rFonts w:eastAsia="Times New Roman" w:cs="Arial"/>
              <w:iCs/>
              <w:noProof/>
              <w:color w:val="C00000"/>
            </w:rPr>
          </w:pPr>
          <w:r w:rsidRPr="00322CEB">
            <w:rPr>
              <w:rFonts w:eastAsia="Times New Roman" w:cs="Arial"/>
              <w:iCs/>
              <w:noProof/>
              <w:color w:val="C00000"/>
            </w:rPr>
            <w:br w:type="page"/>
          </w:r>
        </w:p>
        <w:p w14:paraId="5BE4A4BA" w14:textId="77777777" w:rsidR="00CA0763" w:rsidRPr="00C03C04" w:rsidRDefault="00CA0763" w:rsidP="00C03C04">
          <w:pPr>
            <w:pStyle w:val="ListParagraph"/>
            <w:numPr>
              <w:ilvl w:val="0"/>
              <w:numId w:val="44"/>
            </w:numPr>
            <w:spacing w:before="0" w:after="160" w:line="259" w:lineRule="auto"/>
            <w:ind w:left="426"/>
            <w:jc w:val="both"/>
            <w:rPr>
              <w:rFonts w:eastAsia="Times New Roman" w:cs="Arial"/>
              <w:b/>
              <w:bCs/>
              <w:iCs/>
              <w:noProof/>
              <w:color w:val="323E4F" w:themeColor="text2" w:themeShade="BF"/>
            </w:rPr>
          </w:pPr>
          <w:r w:rsidRPr="00C03C04">
            <w:rPr>
              <w:rFonts w:eastAsia="Times New Roman" w:cs="Arial"/>
              <w:b/>
              <w:bCs/>
              <w:iCs/>
              <w:noProof/>
              <w:color w:val="323E4F" w:themeColor="text2" w:themeShade="BF"/>
            </w:rPr>
            <w:lastRenderedPageBreak/>
            <w:t>How do you expect the project to meet ongoing operating and maintenance costs following the conclusion of the grant funding (if applicable)?</w:t>
          </w:r>
        </w:p>
        <w:p w14:paraId="6D90654F" w14:textId="77777777" w:rsidR="00CA0763" w:rsidRPr="00322CEB" w:rsidRDefault="00CA0763" w:rsidP="00CA0763">
          <w:pPr>
            <w:jc w:val="both"/>
            <w:rPr>
              <w:rFonts w:cs="Arial"/>
              <w:sz w:val="20"/>
              <w:szCs w:val="20"/>
            </w:rPr>
          </w:pPr>
          <w:r w:rsidRPr="00322CEB">
            <w:rPr>
              <w:rFonts w:eastAsia="Times New Roman" w:cs="Arial"/>
              <w:iCs/>
              <w:noProof/>
              <w:color w:val="C00000"/>
              <w:lang w:eastAsia="en-AU"/>
            </w:rPr>
            <mc:AlternateContent>
              <mc:Choice Requires="wps">
                <w:drawing>
                  <wp:inline distT="0" distB="0" distL="0" distR="0" wp14:anchorId="5119E10B" wp14:editId="68DB3D6F">
                    <wp:extent cx="5676900" cy="1314450"/>
                    <wp:effectExtent l="0" t="0" r="19050" b="19050"/>
                    <wp:docPr id="21" name="Rounded Rectangle 21"/>
                    <wp:cNvGraphicFramePr/>
                    <a:graphic xmlns:a="http://schemas.openxmlformats.org/drawingml/2006/main">
                      <a:graphicData uri="http://schemas.microsoft.com/office/word/2010/wordprocessingShape">
                        <wps:wsp>
                          <wps:cNvSpPr/>
                          <wps:spPr>
                            <a:xfrm>
                              <a:off x="0" y="0"/>
                              <a:ext cx="5676900" cy="1314450"/>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ADF202F" w14:textId="77777777" w:rsidR="00CA0763" w:rsidRPr="00A63DEE" w:rsidRDefault="00CA0763" w:rsidP="00CA0763">
                                <w:pPr>
                                  <w:pStyle w:val="ListParagraph"/>
                                  <w:numPr>
                                    <w:ilvl w:val="0"/>
                                    <w:numId w:val="40"/>
                                  </w:numPr>
                                  <w:spacing w:before="0" w:after="160" w:line="259" w:lineRule="auto"/>
                                  <w:rPr>
                                    <w:rFonts w:cs="Arial"/>
                                  </w:rPr>
                                </w:pPr>
                                <w:r w:rsidRPr="00A63DEE">
                                  <w:rPr>
                                    <w:rFonts w:cs="Arial"/>
                                  </w:rPr>
                                  <w:t xml:space="preserve">Legacy is highly valued </w:t>
                                </w:r>
                                <w:r>
                                  <w:rPr>
                                    <w:rFonts w:cs="Arial"/>
                                  </w:rPr>
                                  <w:t>(</w:t>
                                </w:r>
                                <w:r w:rsidRPr="00A63DEE">
                                  <w:rPr>
                                    <w:rFonts w:cs="Arial"/>
                                  </w:rPr>
                                  <w:t xml:space="preserve">i.e., </w:t>
                                </w:r>
                                <w:proofErr w:type="gramStart"/>
                                <w:r w:rsidRPr="00A63DEE">
                                  <w:rPr>
                                    <w:rFonts w:cs="Arial"/>
                                  </w:rPr>
                                  <w:t>long-lasting</w:t>
                                </w:r>
                                <w:proofErr w:type="gramEnd"/>
                                <w:r w:rsidRPr="00A63DEE">
                                  <w:rPr>
                                    <w:rFonts w:cs="Arial"/>
                                  </w:rPr>
                                  <w:t xml:space="preserve"> and tangible outcomes, sustainable over the longer term</w:t>
                                </w:r>
                                <w:r>
                                  <w:rPr>
                                    <w:rFonts w:cs="Arial"/>
                                  </w:rPr>
                                  <w:t>)</w:t>
                                </w:r>
                                <w:r w:rsidRPr="00A63DEE">
                                  <w:rPr>
                                    <w:rFonts w:cs="Arial"/>
                                  </w:rPr>
                                  <w:t>.</w:t>
                                </w:r>
                              </w:p>
                              <w:p w14:paraId="5CE2989E" w14:textId="77777777" w:rsidR="00CA0763" w:rsidRPr="00A63DEE" w:rsidRDefault="00CA0763" w:rsidP="00CA0763">
                                <w:pPr>
                                  <w:pStyle w:val="ListParagraph"/>
                                  <w:numPr>
                                    <w:ilvl w:val="0"/>
                                    <w:numId w:val="40"/>
                                  </w:numPr>
                                  <w:spacing w:before="0" w:after="160" w:line="259" w:lineRule="auto"/>
                                  <w:rPr>
                                    <w:rFonts w:cs="Arial"/>
                                  </w:rPr>
                                </w:pPr>
                                <w:r w:rsidRPr="00A63DEE">
                                  <w:rPr>
                                    <w:rFonts w:cs="Arial"/>
                                  </w:rPr>
                                  <w:t xml:space="preserve">Ability to demonstrate how your organisation will maintain and sustain ongoing costs related to your project is important.  </w:t>
                                </w:r>
                              </w:p>
                              <w:p w14:paraId="7C05D4D0" w14:textId="77777777" w:rsidR="00CA0763" w:rsidRPr="00A63DEE" w:rsidRDefault="00CA0763" w:rsidP="00CA0763">
                                <w:pPr>
                                  <w:pStyle w:val="ListParagraph"/>
                                  <w:numPr>
                                    <w:ilvl w:val="0"/>
                                    <w:numId w:val="40"/>
                                  </w:numPr>
                                  <w:spacing w:before="0" w:after="160" w:line="259" w:lineRule="auto"/>
                                  <w:rPr>
                                    <w:rFonts w:cs="Arial"/>
                                  </w:rPr>
                                </w:pPr>
                                <w:r w:rsidRPr="00A63DEE">
                                  <w:rPr>
                                    <w:rFonts w:cs="Arial"/>
                                  </w:rPr>
                                  <w:t>Consider attaching a forecast operating / maintenance budget to demonstrate ongoing viability if applicable.</w:t>
                                </w:r>
                              </w:p>
                              <w:p w14:paraId="06C23397" w14:textId="77777777" w:rsidR="00CA0763" w:rsidRPr="009631A8" w:rsidRDefault="00CA0763" w:rsidP="00CA0763">
                                <w:pP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119E10B" id="Rounded Rectangle 21" o:spid="_x0000_s1034" style="width:447pt;height:1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wsVdwIAAEUFAAAOAAAAZHJzL2Uyb0RvYy54bWysVN9P2zAQfp+0/8Hy+0jaQYGKFFUgpkkI&#10;EDDx7Dp2G83xeWe3SffX7+ykaWF9mvbi+HJ33/36zlfXbW3YRqGvwBZ8dJJzpqyEsrLLgv94vfty&#10;wZkPwpbCgFUF3yrPr2efP101bqrGsAJTKmQEYv20cQVfheCmWeblStXCn4BTlpQasBaBRFxmJYqG&#10;0GuTjfN8kjWApUOQynv6e9sp+Szha61keNTaq8BMwSm3kE5M5yKe2exKTJco3KqSfRriH7KoRWUp&#10;6AB1K4Jga6z+gqorieBBhxMJdQZaV1KlGqiaUf6hmpeVcCrVQs3xbmiT/3+w8mHz4p6Q2tA4P/V0&#10;jVW0Guv4pfxYm5q1HZql2sAk/TybnE8uc+qpJN3o6+j09Cy1M9u7O/Thm4KaxUvBEda2fKaRpE6J&#10;zb0PFJfsd3YxpLHx9GCq8q4yJgm4XNwYZBsRh5iP88ku0IEZwUTXbF9GuoWtUR3ss9KsKinxcQqf&#10;GKYGWCGlsmES+ZCQyDq6aUphcBwdczRh1Dv1ttFNJeYNjvkxx/cRB48UFWwYnOvKAh4DKH8OkTv7&#10;XfVdzbH80C5aKrrgFzHH+GcB5fYJGUK3Cd7Ju4qGcy98eBJI1KeB0jqHRzq0gabg0N84WwH+PvY/&#10;2hMjSctZQ6tUcP9rLVBxZr5b4uolcSPuXhJOz87HJOChZnGosev6BmjQI3o4nEzXaB/M7qoR6jfa&#10;+nmMSiphJcUuuAy4E25Ct+L0bkg1nycz2jcnwr19cTKCxz5H3r22bwJdz9BA5H6A3dqJ6QeOdrbR&#10;08J8HUBXicD7vvYToF1NNOrflfgYHMrJav/6zf4AAAD//wMAUEsDBBQABgAIAAAAIQBLQ5gQ2wAA&#10;AAUBAAAPAAAAZHJzL2Rvd25yZXYueG1sTI/NTsMwEITvSLyDtUjcqJ2C2hDiVBE/EhcOlMLZjZc4&#10;aryOYrcJb8/CBS4jjWY18225mX0vTjjGLpCGbKFAIDXBdtRq2L09XeUgYjJkTR8INXxhhE11flaa&#10;woaJXvG0Ta3gEoqF0eBSGgopY+PQm7gIAxJnn2H0JrEdW2lHM3G57+VSqZX0piNecGbAe4fNYXv0&#10;GmZfZ2v3cljJ64e0y7Pn+v3xY9L68mKu70AknNPfMfzgMzpUzLQPR7JR9Br4kfSrnOW3N2z3GpZq&#10;rUBWpfxPX30DAAD//wMAUEsBAi0AFAAGAAgAAAAhALaDOJL+AAAA4QEAABMAAAAAAAAAAAAAAAAA&#10;AAAAAFtDb250ZW50X1R5cGVzXS54bWxQSwECLQAUAAYACAAAACEAOP0h/9YAAACUAQAACwAAAAAA&#10;AAAAAAAAAAAvAQAAX3JlbHMvLnJlbHNQSwECLQAUAAYACAAAACEAEdcLFXcCAABFBQAADgAAAAAA&#10;AAAAAAAAAAAuAgAAZHJzL2Uyb0RvYy54bWxQSwECLQAUAAYACAAAACEAS0OYENsAAAAFAQAADwAA&#10;AAAAAAAAAAAAAADRBAAAZHJzL2Rvd25yZXYueG1sUEsFBgAAAAAEAAQA8wAAANkFAAAAAA==&#10;" fillcolor="white [3201]" strokecolor="#002060" strokeweight="1pt">
                    <v:stroke joinstyle="miter"/>
                    <v:textbox>
                      <w:txbxContent>
                        <w:p w14:paraId="7ADF202F" w14:textId="77777777" w:rsidR="00CA0763" w:rsidRPr="00A63DEE" w:rsidRDefault="00CA0763" w:rsidP="00CA0763">
                          <w:pPr>
                            <w:pStyle w:val="ListParagraph"/>
                            <w:numPr>
                              <w:ilvl w:val="0"/>
                              <w:numId w:val="40"/>
                            </w:numPr>
                            <w:spacing w:before="0" w:after="160" w:line="259" w:lineRule="auto"/>
                            <w:rPr>
                              <w:rFonts w:cs="Arial"/>
                            </w:rPr>
                          </w:pPr>
                          <w:r w:rsidRPr="00A63DEE">
                            <w:rPr>
                              <w:rFonts w:cs="Arial"/>
                            </w:rPr>
                            <w:t xml:space="preserve">Legacy is highly valued </w:t>
                          </w:r>
                          <w:r>
                            <w:rPr>
                              <w:rFonts w:cs="Arial"/>
                            </w:rPr>
                            <w:t>(</w:t>
                          </w:r>
                          <w:r w:rsidRPr="00A63DEE">
                            <w:rPr>
                              <w:rFonts w:cs="Arial"/>
                            </w:rPr>
                            <w:t>i.e., long-lasting and tangible outcomes, sustainable over the longer term</w:t>
                          </w:r>
                          <w:r>
                            <w:rPr>
                              <w:rFonts w:cs="Arial"/>
                            </w:rPr>
                            <w:t>)</w:t>
                          </w:r>
                          <w:r w:rsidRPr="00A63DEE">
                            <w:rPr>
                              <w:rFonts w:cs="Arial"/>
                            </w:rPr>
                            <w:t>.</w:t>
                          </w:r>
                        </w:p>
                        <w:p w14:paraId="5CE2989E" w14:textId="77777777" w:rsidR="00CA0763" w:rsidRPr="00A63DEE" w:rsidRDefault="00CA0763" w:rsidP="00CA0763">
                          <w:pPr>
                            <w:pStyle w:val="ListParagraph"/>
                            <w:numPr>
                              <w:ilvl w:val="0"/>
                              <w:numId w:val="40"/>
                            </w:numPr>
                            <w:spacing w:before="0" w:after="160" w:line="259" w:lineRule="auto"/>
                            <w:rPr>
                              <w:rFonts w:cs="Arial"/>
                            </w:rPr>
                          </w:pPr>
                          <w:r w:rsidRPr="00A63DEE">
                            <w:rPr>
                              <w:rFonts w:cs="Arial"/>
                            </w:rPr>
                            <w:t xml:space="preserve">Ability to demonstrate how your organisation will maintain and sustain ongoing costs related to your project is important.  </w:t>
                          </w:r>
                        </w:p>
                        <w:p w14:paraId="7C05D4D0" w14:textId="77777777" w:rsidR="00CA0763" w:rsidRPr="00A63DEE" w:rsidRDefault="00CA0763" w:rsidP="00CA0763">
                          <w:pPr>
                            <w:pStyle w:val="ListParagraph"/>
                            <w:numPr>
                              <w:ilvl w:val="0"/>
                              <w:numId w:val="40"/>
                            </w:numPr>
                            <w:spacing w:before="0" w:after="160" w:line="259" w:lineRule="auto"/>
                            <w:rPr>
                              <w:rFonts w:cs="Arial"/>
                            </w:rPr>
                          </w:pPr>
                          <w:r w:rsidRPr="00A63DEE">
                            <w:rPr>
                              <w:rFonts w:cs="Arial"/>
                            </w:rPr>
                            <w:t>Consider attaching a forecast operating / maintenance budget to demonstrate ongoing viability if applicable.</w:t>
                          </w:r>
                        </w:p>
                        <w:p w14:paraId="06C23397" w14:textId="77777777" w:rsidR="00CA0763" w:rsidRPr="009631A8" w:rsidRDefault="00CA0763" w:rsidP="00CA0763">
                          <w:pPr>
                            <w:rPr>
                              <w:rFonts w:cs="Arial"/>
                            </w:rPr>
                          </w:pPr>
                        </w:p>
                      </w:txbxContent>
                    </v:textbox>
                    <w10:anchorlock/>
                  </v:roundrect>
                </w:pict>
              </mc:Fallback>
            </mc:AlternateContent>
          </w:r>
        </w:p>
        <w:p w14:paraId="578B7D8F" w14:textId="77777777" w:rsidR="00CA0763" w:rsidRPr="00322CEB" w:rsidRDefault="00CA0763" w:rsidP="00CA0763">
          <w:pPr>
            <w:jc w:val="both"/>
            <w:rPr>
              <w:rFonts w:cs="Arial"/>
              <w:sz w:val="20"/>
              <w:szCs w:val="20"/>
            </w:rPr>
          </w:pPr>
        </w:p>
        <w:p w14:paraId="1D5CCC84" w14:textId="77777777" w:rsidR="00CA0763" w:rsidRPr="00C03C04" w:rsidRDefault="00CA0763" w:rsidP="00C03C04">
          <w:pPr>
            <w:pStyle w:val="ListParagraph"/>
            <w:numPr>
              <w:ilvl w:val="0"/>
              <w:numId w:val="44"/>
            </w:numPr>
            <w:spacing w:before="0" w:after="160" w:line="259" w:lineRule="auto"/>
            <w:ind w:left="426"/>
            <w:jc w:val="both"/>
            <w:rPr>
              <w:rFonts w:eastAsia="Times New Roman" w:cs="Arial"/>
              <w:b/>
              <w:bCs/>
              <w:iCs/>
              <w:noProof/>
              <w:color w:val="323E4F" w:themeColor="text2" w:themeShade="BF"/>
            </w:rPr>
          </w:pPr>
          <w:bookmarkStart w:id="24" w:name="_Hlk106174963"/>
          <w:r w:rsidRPr="00C03C04">
            <w:rPr>
              <w:rFonts w:eastAsia="Times New Roman" w:cs="Arial"/>
              <w:b/>
              <w:bCs/>
              <w:iCs/>
              <w:noProof/>
              <w:color w:val="323E4F" w:themeColor="text2" w:themeShade="BF"/>
            </w:rPr>
            <w:t xml:space="preserve">Can you demonstrate financial capacity and sustainability of your business? Make sure to include in your application two years of audited financial statements. </w:t>
          </w:r>
        </w:p>
        <w:bookmarkEnd w:id="24"/>
        <w:p w14:paraId="6D076E96" w14:textId="36DA5BB8" w:rsidR="00C236A7" w:rsidRDefault="00CA0763" w:rsidP="00EF367E">
          <w:pPr>
            <w:jc w:val="both"/>
            <w:rPr>
              <w:rFonts w:cs="Arial"/>
              <w:sz w:val="20"/>
              <w:szCs w:val="20"/>
            </w:rPr>
          </w:pPr>
          <w:r w:rsidRPr="00322CEB">
            <w:rPr>
              <w:rFonts w:eastAsia="Times New Roman" w:cs="Arial"/>
              <w:iCs/>
              <w:noProof/>
              <w:color w:val="C00000"/>
              <w:lang w:eastAsia="en-AU"/>
            </w:rPr>
            <mc:AlternateContent>
              <mc:Choice Requires="wps">
                <w:drawing>
                  <wp:inline distT="0" distB="0" distL="0" distR="0" wp14:anchorId="3DD0AE61" wp14:editId="09BE9E07">
                    <wp:extent cx="5676900" cy="1555667"/>
                    <wp:effectExtent l="0" t="0" r="19050" b="26035"/>
                    <wp:docPr id="22" name="Rounded Rectangle 22"/>
                    <wp:cNvGraphicFramePr/>
                    <a:graphic xmlns:a="http://schemas.openxmlformats.org/drawingml/2006/main">
                      <a:graphicData uri="http://schemas.microsoft.com/office/word/2010/wordprocessingShape">
                        <wps:wsp>
                          <wps:cNvSpPr/>
                          <wps:spPr>
                            <a:xfrm>
                              <a:off x="0" y="0"/>
                              <a:ext cx="5676900" cy="1555667"/>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341DD6D" w14:textId="77777777" w:rsidR="00CA0763" w:rsidRPr="009631A8" w:rsidRDefault="00CA0763" w:rsidP="00CA0763">
                                <w:pPr>
                                  <w:pStyle w:val="ListParagraph"/>
                                  <w:numPr>
                                    <w:ilvl w:val="0"/>
                                    <w:numId w:val="40"/>
                                  </w:numPr>
                                  <w:spacing w:before="0" w:after="160" w:line="259" w:lineRule="auto"/>
                                  <w:rPr>
                                    <w:rFonts w:cs="Arial"/>
                                  </w:rPr>
                                </w:pPr>
                                <w:r w:rsidRPr="009631A8">
                                  <w:rPr>
                                    <w:rFonts w:cs="Arial"/>
                                  </w:rPr>
                                  <w:t xml:space="preserve">Please ensure you attach the audited statements for the business / organisation and partners applying for the funding otherwise your application may </w:t>
                                </w:r>
                                <w:r>
                                  <w:rPr>
                                    <w:rFonts w:cs="Arial"/>
                                  </w:rPr>
                                  <w:t>be disqualified</w:t>
                                </w:r>
                                <w:r w:rsidRPr="009631A8">
                                  <w:rPr>
                                    <w:rFonts w:cs="Arial"/>
                                  </w:rPr>
                                  <w:t xml:space="preserve">. </w:t>
                                </w:r>
                              </w:p>
                              <w:p w14:paraId="70D899ED" w14:textId="75F484A6" w:rsidR="00CA0763" w:rsidRPr="00A63DEE" w:rsidRDefault="00CA0763" w:rsidP="00CA0763">
                                <w:pPr>
                                  <w:pStyle w:val="ListParagraph"/>
                                  <w:numPr>
                                    <w:ilvl w:val="0"/>
                                    <w:numId w:val="40"/>
                                  </w:numPr>
                                  <w:spacing w:before="0" w:after="160" w:line="259" w:lineRule="auto"/>
                                  <w:rPr>
                                    <w:rFonts w:cs="Arial"/>
                                  </w:rPr>
                                </w:pPr>
                                <w:r w:rsidRPr="00A63DEE">
                                  <w:rPr>
                                    <w:rFonts w:cs="Arial"/>
                                  </w:rPr>
                                  <w:t xml:space="preserve">If you do not have audited statements, you will be required to provide recent bank account statements </w:t>
                                </w:r>
                                <w:r>
                                  <w:rPr>
                                    <w:rFonts w:cs="Arial"/>
                                  </w:rPr>
                                  <w:t>(</w:t>
                                </w:r>
                                <w:r w:rsidRPr="00A63DEE">
                                  <w:rPr>
                                    <w:rFonts w:cs="Arial"/>
                                  </w:rPr>
                                  <w:t xml:space="preserve">i.e., last </w:t>
                                </w:r>
                                <w:r w:rsidR="00C03C04">
                                  <w:rPr>
                                    <w:rFonts w:cs="Arial"/>
                                  </w:rPr>
                                  <w:t>six</w:t>
                                </w:r>
                                <w:r w:rsidRPr="00A63DEE">
                                  <w:rPr>
                                    <w:rFonts w:cs="Arial"/>
                                  </w:rPr>
                                  <w:t xml:space="preserve"> m</w:t>
                                </w:r>
                                <w:r>
                                  <w:rPr>
                                    <w:rFonts w:cs="Arial"/>
                                  </w:rPr>
                                  <w:t>on</w:t>
                                </w:r>
                                <w:r w:rsidRPr="00A63DEE">
                                  <w:rPr>
                                    <w:rFonts w:cs="Arial"/>
                                  </w:rPr>
                                  <w:t>ths</w:t>
                                </w:r>
                                <w:r>
                                  <w:rPr>
                                    <w:rFonts w:cs="Arial"/>
                                  </w:rPr>
                                  <w:t>)</w:t>
                                </w:r>
                                <w:r w:rsidRPr="00A63DEE">
                                  <w:rPr>
                                    <w:rFonts w:cs="Arial"/>
                                  </w:rPr>
                                  <w:t>.</w:t>
                                </w:r>
                              </w:p>
                              <w:p w14:paraId="4096188D" w14:textId="77777777" w:rsidR="00CA0763" w:rsidRPr="00DD1DBA" w:rsidRDefault="00CA0763" w:rsidP="00C03C04">
                                <w:pPr>
                                  <w:pStyle w:val="ListParagraph"/>
                                  <w:numPr>
                                    <w:ilvl w:val="0"/>
                                    <w:numId w:val="0"/>
                                  </w:numPr>
                                  <w:ind w:left="360"/>
                                  <w:rPr>
                                    <w:rFonts w:cs="Arial"/>
                                    <w:i/>
                                    <w:iCs/>
                                  </w:rPr>
                                </w:pPr>
                                <w:r>
                                  <w:rPr>
                                    <w:rFonts w:cs="Arial"/>
                                    <w:i/>
                                    <w:iCs/>
                                  </w:rPr>
                                  <w:t>NB</w:t>
                                </w:r>
                                <w:r w:rsidRPr="00DD1DBA">
                                  <w:rPr>
                                    <w:rFonts w:cs="Arial"/>
                                    <w:i/>
                                    <w:iCs/>
                                  </w:rPr>
                                  <w:t xml:space="preserve">: Audited financial statements are not required for Local Government Authorities </w:t>
                                </w:r>
                              </w:p>
                              <w:p w14:paraId="5938B203" w14:textId="77777777" w:rsidR="00CA0763" w:rsidRDefault="00CA0763" w:rsidP="00CA076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D0AE61" id="Rounded Rectangle 22" o:spid="_x0000_s1035" style="width:447pt;height:1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FdwIAAEUFAAAOAAAAZHJzL2Uyb0RvYy54bWysVN1v2yAQf5+0/wHxvtqOGneN6lRRq06T&#10;qrbqh/pMMCRomGNAYmd//Q7sOFmXp2kvcMfd776Pq+uu0WQrnFdgKlqc5ZQIw6FWZlXRt9e7L18p&#10;8YGZmmkwoqI74en1/POnq9bOxATWoGvhCBoxftbaiq5DsLMs83wtGubPwAqDQgmuYQFZt8pqx1q0&#10;3uhskudl1oKrrQMuvMfX215I58m+lIKHRym9CERXFGML6XTpXMYzm1+x2coxu1Z8CIP9QxQNUwad&#10;jqZuWWBk49RfphrFHXiQ4YxDk4GUiouUA2ZT5B+yeVkzK1IuWBxvxzL5/2eWP2xf7JPDMrTWzzyS&#10;MYtOuibeGB/pUrF2Y7FEFwjHx2l5UV7mWFOOsmI6nZblRSxndoBb58M3AQ2JREUdbEz9jC1JlWLb&#10;ex96/b1edKlNPD1oVd8prRPjVssb7ciWxSbmk7xMfUNHR2rIRWh2SCNRYadFb/ZZSKJqDHyS3KcJ&#10;E6NZxrkwoRwS0Aa1I0xiCCOwOAXUoRhAg26EiTR5IzA/BfzT44hIXsGEEdwoA+6UgfrH6LnX32ff&#10;5xzTD92yw6QrehljjC9LqHdPjjjoN8FbfqewOffMhyfmcPSxobjO4REPqaGtKAwUJWtwv069R32c&#10;SJRS0uIqVdT/3DAnKNHfDc7qZXF+HncvMefTiwky7liyPJaYTXMD2OgCPw7LExn1g96T0kHzjlu/&#10;iF5RxAxH3xXlwe2Zm9CvOP4bXCwWSQ33zbJwb14sj8ZjnePcvXbvzNlhQgMO9wPs147NPsxorxuR&#10;BhabAFKlAT7UdegA7mrag+FfiZ/BMZ+0Dr/f/DcAAAD//wMAUEsDBBQABgAIAAAAIQB8Ma/I3AAA&#10;AAUBAAAPAAAAZHJzL2Rvd25yZXYueG1sTI/NTsMwEITvSLyDtUjcqJNSSghxqogfiUsPlLZnN17i&#10;qPE6it0mvD0LF7iMNJrVzLfFanKdOOMQWk8K0lkCAqn2pqVGwfbj9SYDEaImoztPqOALA6zKy4tC&#10;58aP9I7nTWwEl1DItQIbY59LGWqLToeZ75E4+/SD05Ht0Egz6JHLXSfnSbKUTrfEC1b3+GSxPm5O&#10;TsHkqvTero9Lefsct1n6Vu1e9qNS11dT9Qgi4hT/juEHn9GhZKaDP5EJolPAj8Rf5Sx7WLA9KJgv&#10;7hKQZSH/05ffAAAA//8DAFBLAQItABQABgAIAAAAIQC2gziS/gAAAOEBAAATAAAAAAAAAAAAAAAA&#10;AAAAAABbQ29udGVudF9UeXBlc10ueG1sUEsBAi0AFAAGAAgAAAAhADj9If/WAAAAlAEAAAsAAAAA&#10;AAAAAAAAAAAALwEAAF9yZWxzLy5yZWxzUEsBAi0AFAAGAAgAAAAhAL8w0sV3AgAARQUAAA4AAAAA&#10;AAAAAAAAAAAALgIAAGRycy9lMm9Eb2MueG1sUEsBAi0AFAAGAAgAAAAhAHwxr8jcAAAABQEAAA8A&#10;AAAAAAAAAAAAAAAA0QQAAGRycy9kb3ducmV2LnhtbFBLBQYAAAAABAAEAPMAAADaBQAAAAA=&#10;" fillcolor="white [3201]" strokecolor="#002060" strokeweight="1pt">
                    <v:stroke joinstyle="miter"/>
                    <v:textbox>
                      <w:txbxContent>
                        <w:p w14:paraId="6341DD6D" w14:textId="77777777" w:rsidR="00CA0763" w:rsidRPr="009631A8" w:rsidRDefault="00CA0763" w:rsidP="00CA0763">
                          <w:pPr>
                            <w:pStyle w:val="ListParagraph"/>
                            <w:numPr>
                              <w:ilvl w:val="0"/>
                              <w:numId w:val="40"/>
                            </w:numPr>
                            <w:spacing w:before="0" w:after="160" w:line="259" w:lineRule="auto"/>
                            <w:rPr>
                              <w:rFonts w:cs="Arial"/>
                            </w:rPr>
                          </w:pPr>
                          <w:r w:rsidRPr="009631A8">
                            <w:rPr>
                              <w:rFonts w:cs="Arial"/>
                            </w:rPr>
                            <w:t xml:space="preserve">Please ensure you attach the audited statements for the business / organisation and partners applying for the funding otherwise your application may </w:t>
                          </w:r>
                          <w:r>
                            <w:rPr>
                              <w:rFonts w:cs="Arial"/>
                            </w:rPr>
                            <w:t>be disqualified</w:t>
                          </w:r>
                          <w:r w:rsidRPr="009631A8">
                            <w:rPr>
                              <w:rFonts w:cs="Arial"/>
                            </w:rPr>
                            <w:t xml:space="preserve">. </w:t>
                          </w:r>
                        </w:p>
                        <w:p w14:paraId="70D899ED" w14:textId="75F484A6" w:rsidR="00CA0763" w:rsidRPr="00A63DEE" w:rsidRDefault="00CA0763" w:rsidP="00CA0763">
                          <w:pPr>
                            <w:pStyle w:val="ListParagraph"/>
                            <w:numPr>
                              <w:ilvl w:val="0"/>
                              <w:numId w:val="40"/>
                            </w:numPr>
                            <w:spacing w:before="0" w:after="160" w:line="259" w:lineRule="auto"/>
                            <w:rPr>
                              <w:rFonts w:cs="Arial"/>
                            </w:rPr>
                          </w:pPr>
                          <w:r w:rsidRPr="00A63DEE">
                            <w:rPr>
                              <w:rFonts w:cs="Arial"/>
                            </w:rPr>
                            <w:t xml:space="preserve">If you do not have audited statements, you will be required to provide recent bank account statements </w:t>
                          </w:r>
                          <w:r>
                            <w:rPr>
                              <w:rFonts w:cs="Arial"/>
                            </w:rPr>
                            <w:t>(</w:t>
                          </w:r>
                          <w:r w:rsidRPr="00A63DEE">
                            <w:rPr>
                              <w:rFonts w:cs="Arial"/>
                            </w:rPr>
                            <w:t xml:space="preserve">i.e., last </w:t>
                          </w:r>
                          <w:r w:rsidR="00C03C04">
                            <w:rPr>
                              <w:rFonts w:cs="Arial"/>
                            </w:rPr>
                            <w:t>six</w:t>
                          </w:r>
                          <w:r w:rsidRPr="00A63DEE">
                            <w:rPr>
                              <w:rFonts w:cs="Arial"/>
                            </w:rPr>
                            <w:t xml:space="preserve"> m</w:t>
                          </w:r>
                          <w:r>
                            <w:rPr>
                              <w:rFonts w:cs="Arial"/>
                            </w:rPr>
                            <w:t>on</w:t>
                          </w:r>
                          <w:r w:rsidRPr="00A63DEE">
                            <w:rPr>
                              <w:rFonts w:cs="Arial"/>
                            </w:rPr>
                            <w:t>ths</w:t>
                          </w:r>
                          <w:r>
                            <w:rPr>
                              <w:rFonts w:cs="Arial"/>
                            </w:rPr>
                            <w:t>)</w:t>
                          </w:r>
                          <w:r w:rsidRPr="00A63DEE">
                            <w:rPr>
                              <w:rFonts w:cs="Arial"/>
                            </w:rPr>
                            <w:t>.</w:t>
                          </w:r>
                        </w:p>
                        <w:p w14:paraId="4096188D" w14:textId="77777777" w:rsidR="00CA0763" w:rsidRPr="00DD1DBA" w:rsidRDefault="00CA0763" w:rsidP="00C03C04">
                          <w:pPr>
                            <w:pStyle w:val="ListParagraph"/>
                            <w:numPr>
                              <w:ilvl w:val="0"/>
                              <w:numId w:val="0"/>
                            </w:numPr>
                            <w:ind w:left="360"/>
                            <w:rPr>
                              <w:rFonts w:cs="Arial"/>
                              <w:i/>
                              <w:iCs/>
                            </w:rPr>
                          </w:pPr>
                          <w:r>
                            <w:rPr>
                              <w:rFonts w:cs="Arial"/>
                              <w:i/>
                              <w:iCs/>
                            </w:rPr>
                            <w:t>NB</w:t>
                          </w:r>
                          <w:r w:rsidRPr="00DD1DBA">
                            <w:rPr>
                              <w:rFonts w:cs="Arial"/>
                              <w:i/>
                              <w:iCs/>
                            </w:rPr>
                            <w:t xml:space="preserve">: Audited financial statements are not required for Local Government Authorities </w:t>
                          </w:r>
                        </w:p>
                        <w:p w14:paraId="5938B203" w14:textId="77777777" w:rsidR="00CA0763" w:rsidRDefault="00CA0763" w:rsidP="00CA0763"/>
                      </w:txbxContent>
                    </v:textbox>
                    <w10:anchorlock/>
                  </v:roundrect>
                </w:pict>
              </mc:Fallback>
            </mc:AlternateContent>
          </w:r>
        </w:p>
        <w:p w14:paraId="3F541A88" w14:textId="4F5DCB71" w:rsidR="00C236A7" w:rsidRDefault="00C236A7" w:rsidP="00C236A7">
          <w:pPr>
            <w:pStyle w:val="Heading1"/>
          </w:pPr>
          <w:r>
            <w:rPr>
              <w:rFonts w:cs="Arial"/>
              <w:sz w:val="20"/>
              <w:szCs w:val="20"/>
            </w:rPr>
            <w:br w:type="page"/>
          </w:r>
          <w:bookmarkStart w:id="25" w:name="_Toc134093878"/>
          <w:r w:rsidR="00A13248">
            <w:lastRenderedPageBreak/>
            <w:t>Online training videos</w:t>
          </w:r>
          <w:bookmarkEnd w:id="25"/>
        </w:p>
        <w:p w14:paraId="0002DE73" w14:textId="21D937E1" w:rsidR="00E90861" w:rsidRPr="00E90861" w:rsidRDefault="00E90861" w:rsidP="00E90861">
          <w:pPr>
            <w:rPr>
              <w:noProof/>
            </w:rPr>
          </w:pPr>
          <w:r w:rsidRPr="00E90861">
            <w:rPr>
              <w:noProof/>
            </w:rPr>
            <w:t>If you need further assistance, refer to the online training videos available at:</w:t>
          </w:r>
        </w:p>
        <w:p w14:paraId="091C8213" w14:textId="77777777" w:rsidR="00E90861" w:rsidRPr="00E90861" w:rsidRDefault="009F5AF6" w:rsidP="00E90861">
          <w:pPr>
            <w:rPr>
              <w:rStyle w:val="Hyperlink"/>
              <w:rFonts w:eastAsia="Times New Roman" w:cs="Arial"/>
              <w:iCs/>
              <w:noProof/>
              <w:szCs w:val="24"/>
            </w:rPr>
          </w:pPr>
          <w:hyperlink r:id="rId20" w:history="1">
            <w:r w:rsidR="00E90861" w:rsidRPr="00E90861">
              <w:rPr>
                <w:rStyle w:val="Hyperlink"/>
                <w:rFonts w:eastAsia="Times New Roman" w:cs="Arial"/>
                <w:iCs/>
                <w:noProof/>
                <w:szCs w:val="24"/>
              </w:rPr>
              <w:t>https://www.peel.wa.gov.au/regional-economic-development-red-grants-scheme/red-grant-writing-video/</w:t>
            </w:r>
          </w:hyperlink>
        </w:p>
        <w:p w14:paraId="25B6D165" w14:textId="57FFF4E9" w:rsidR="00E90861" w:rsidRDefault="004B42B1" w:rsidP="00E90861">
          <w:pPr>
            <w:spacing w:after="0"/>
            <w:jc w:val="both"/>
            <w:rPr>
              <w:rFonts w:eastAsia="Times New Roman" w:cs="Arial"/>
              <w:iCs/>
              <w:noProof/>
              <w:sz w:val="24"/>
              <w:szCs w:val="24"/>
            </w:rPr>
          </w:pPr>
          <w:r w:rsidRPr="00FC79FF">
            <w:rPr>
              <w:rFonts w:cs="Arial"/>
              <w:noProof/>
            </w:rPr>
            <w:drawing>
              <wp:inline distT="0" distB="0" distL="0" distR="0" wp14:anchorId="1163760C" wp14:editId="2FB47750">
                <wp:extent cx="5581650" cy="5581650"/>
                <wp:effectExtent l="0" t="0" r="0" b="0"/>
                <wp:docPr id="25" name="Picture 2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21"/>
                        <a:stretch>
                          <a:fillRect/>
                        </a:stretch>
                      </pic:blipFill>
                      <pic:spPr>
                        <a:xfrm>
                          <a:off x="0" y="0"/>
                          <a:ext cx="5656227" cy="5656227"/>
                        </a:xfrm>
                        <a:prstGeom prst="rect">
                          <a:avLst/>
                        </a:prstGeom>
                      </pic:spPr>
                    </pic:pic>
                  </a:graphicData>
                </a:graphic>
              </wp:inline>
            </w:drawing>
          </w:r>
        </w:p>
        <w:p w14:paraId="718BE3BB" w14:textId="77777777" w:rsidR="00E90861" w:rsidRPr="00FC79FF" w:rsidRDefault="00E90861" w:rsidP="00E90861">
          <w:pPr>
            <w:jc w:val="both"/>
            <w:rPr>
              <w:rFonts w:eastAsia="Times New Roman" w:cs="Arial"/>
              <w:iCs/>
              <w:noProof/>
              <w:sz w:val="24"/>
              <w:szCs w:val="24"/>
            </w:rPr>
          </w:pPr>
        </w:p>
        <w:p w14:paraId="4536EDF1" w14:textId="77777777" w:rsidR="009B3C5C" w:rsidRDefault="009B3C5C">
          <w:pPr>
            <w:spacing w:line="259" w:lineRule="auto"/>
            <w:rPr>
              <w:rFonts w:cs="Arial"/>
              <w:sz w:val="20"/>
              <w:szCs w:val="20"/>
            </w:rPr>
          </w:pPr>
          <w:r>
            <w:rPr>
              <w:rFonts w:cs="Arial"/>
              <w:sz w:val="20"/>
              <w:szCs w:val="20"/>
            </w:rPr>
            <w:br w:type="page"/>
          </w:r>
        </w:p>
        <w:p w14:paraId="6752FD95" w14:textId="3F0CEB76" w:rsidR="009B3C5C" w:rsidRDefault="009B3C5C" w:rsidP="009B3C5C">
          <w:pPr>
            <w:pStyle w:val="Heading1"/>
          </w:pPr>
          <w:bookmarkStart w:id="26" w:name="_Toc134093879"/>
          <w:r>
            <w:lastRenderedPageBreak/>
            <w:t>More information</w:t>
          </w:r>
          <w:bookmarkEnd w:id="26"/>
        </w:p>
        <w:p w14:paraId="4CABC901" w14:textId="5E318D72" w:rsidR="002478E5" w:rsidRDefault="002478E5" w:rsidP="009F75DD">
          <w:pPr>
            <w:rPr>
              <w:noProof/>
            </w:rPr>
          </w:pPr>
          <w:r>
            <w:rPr>
              <w:noProof/>
            </w:rPr>
            <w:t>The project officers at Mid West Development Commission are happy to assist you with any queries relating to the grants. For the best chance of success, we encourage potential applicants to contact us early so that we can help you navigate the application process. You may contact:</w:t>
          </w:r>
        </w:p>
        <w:p w14:paraId="754AF697" w14:textId="35204B40" w:rsidR="002478E5" w:rsidRPr="00473475" w:rsidRDefault="004C1AD6" w:rsidP="00473475">
          <w:pPr>
            <w:pStyle w:val="NoSpacing"/>
            <w:rPr>
              <w:b/>
              <w:bCs/>
              <w:noProof/>
            </w:rPr>
          </w:pPr>
          <w:r>
            <w:rPr>
              <w:b/>
              <w:bCs/>
              <w:noProof/>
            </w:rPr>
            <w:t>Peter Spalding</w:t>
          </w:r>
          <w:r w:rsidR="002478E5" w:rsidRPr="00473475">
            <w:rPr>
              <w:b/>
              <w:bCs/>
              <w:noProof/>
            </w:rPr>
            <w:t xml:space="preserve"> | </w:t>
          </w:r>
          <w:r w:rsidR="00C91856">
            <w:rPr>
              <w:b/>
              <w:bCs/>
              <w:noProof/>
            </w:rPr>
            <w:t>Acting CEO</w:t>
          </w:r>
        </w:p>
        <w:p w14:paraId="57E2E6C8" w14:textId="30E9C80E" w:rsidR="002478E5" w:rsidRDefault="002478E5" w:rsidP="00473475">
          <w:pPr>
            <w:pStyle w:val="NoSpacing"/>
            <w:rPr>
              <w:noProof/>
            </w:rPr>
          </w:pPr>
          <w:r>
            <w:rPr>
              <w:noProof/>
            </w:rPr>
            <w:t xml:space="preserve">E </w:t>
          </w:r>
          <w:hyperlink r:id="rId22" w:history="1">
            <w:r w:rsidR="00D84F16" w:rsidRPr="00146A0D">
              <w:rPr>
                <w:rStyle w:val="Hyperlink"/>
                <w:noProof/>
              </w:rPr>
              <w:t>peter.spalding@mwdc.wa.gov.au</w:t>
            </w:r>
          </w:hyperlink>
        </w:p>
        <w:p w14:paraId="36BC5E19" w14:textId="2ACCEFB8" w:rsidR="002478E5" w:rsidRDefault="002478E5" w:rsidP="00473475">
          <w:pPr>
            <w:pStyle w:val="NoSpacing"/>
            <w:rPr>
              <w:noProof/>
            </w:rPr>
          </w:pPr>
          <w:r>
            <w:rPr>
              <w:noProof/>
            </w:rPr>
            <w:t>P 9956 85</w:t>
          </w:r>
          <w:r w:rsidR="00816032">
            <w:rPr>
              <w:noProof/>
            </w:rPr>
            <w:t>45</w:t>
          </w:r>
        </w:p>
        <w:p w14:paraId="7372BDF2" w14:textId="77777777" w:rsidR="002478E5" w:rsidRDefault="002478E5" w:rsidP="00473475">
          <w:pPr>
            <w:pStyle w:val="NoSpacing"/>
            <w:rPr>
              <w:noProof/>
            </w:rPr>
          </w:pPr>
        </w:p>
        <w:p w14:paraId="094EEFFD" w14:textId="015DBC1F" w:rsidR="002478E5" w:rsidRPr="00473475" w:rsidRDefault="00816032" w:rsidP="00473475">
          <w:pPr>
            <w:pStyle w:val="NoSpacing"/>
            <w:rPr>
              <w:b/>
              <w:bCs/>
              <w:noProof/>
            </w:rPr>
          </w:pPr>
          <w:r>
            <w:rPr>
              <w:b/>
              <w:bCs/>
              <w:noProof/>
            </w:rPr>
            <w:t xml:space="preserve">Susannah Ward | </w:t>
          </w:r>
          <w:r w:rsidR="002478E5" w:rsidRPr="00473475">
            <w:rPr>
              <w:b/>
              <w:bCs/>
              <w:noProof/>
            </w:rPr>
            <w:t xml:space="preserve">Local Content Adviser </w:t>
          </w:r>
        </w:p>
        <w:p w14:paraId="34596286" w14:textId="6CB03719" w:rsidR="002478E5" w:rsidRDefault="00D84F16" w:rsidP="00473475">
          <w:pPr>
            <w:pStyle w:val="NoSpacing"/>
            <w:rPr>
              <w:noProof/>
            </w:rPr>
          </w:pPr>
          <w:r>
            <w:rPr>
              <w:noProof/>
            </w:rPr>
            <w:t xml:space="preserve">E </w:t>
          </w:r>
          <w:hyperlink r:id="rId23" w:history="1">
            <w:r w:rsidRPr="00146A0D">
              <w:rPr>
                <w:rStyle w:val="Hyperlink"/>
                <w:noProof/>
              </w:rPr>
              <w:t>susannah.ward@mwdc.wa.gov.au</w:t>
            </w:r>
          </w:hyperlink>
        </w:p>
        <w:p w14:paraId="4C90D7A9" w14:textId="72C14346" w:rsidR="00D84F16" w:rsidRDefault="00D84F16" w:rsidP="00473475">
          <w:pPr>
            <w:pStyle w:val="NoSpacing"/>
            <w:rPr>
              <w:noProof/>
            </w:rPr>
          </w:pPr>
          <w:r>
            <w:rPr>
              <w:noProof/>
            </w:rPr>
            <w:t xml:space="preserve">P </w:t>
          </w:r>
          <w:r w:rsidR="009F5AF6">
            <w:rPr>
              <w:noProof/>
            </w:rPr>
            <w:t>0428 210 701</w:t>
          </w:r>
        </w:p>
        <w:p w14:paraId="4EC60C9A" w14:textId="77777777" w:rsidR="00473475" w:rsidRDefault="00473475" w:rsidP="00473475">
          <w:pPr>
            <w:pStyle w:val="NoSpacing"/>
            <w:rPr>
              <w:noProof/>
            </w:rPr>
          </w:pPr>
        </w:p>
        <w:p w14:paraId="64258F8F" w14:textId="1EDE3FBF" w:rsidR="002478E5" w:rsidRDefault="002478E5" w:rsidP="009F75DD">
          <w:pPr>
            <w:rPr>
              <w:noProof/>
            </w:rPr>
          </w:pPr>
          <w:r>
            <w:rPr>
              <w:noProof/>
            </w:rPr>
            <w:t>Please note for feedback on draft applications</w:t>
          </w:r>
          <w:r w:rsidR="00473475">
            <w:rPr>
              <w:noProof/>
            </w:rPr>
            <w:t>,</w:t>
          </w:r>
          <w:r>
            <w:rPr>
              <w:noProof/>
            </w:rPr>
            <w:t xml:space="preserve"> you must provide the information to the Commission at least three weeks prior to the advertised closing date. </w:t>
          </w:r>
        </w:p>
        <w:p w14:paraId="10015BD6" w14:textId="77777777" w:rsidR="002478E5" w:rsidRDefault="002478E5" w:rsidP="009F75DD">
          <w:pPr>
            <w:rPr>
              <w:noProof/>
            </w:rPr>
          </w:pPr>
          <w:r>
            <w:rPr>
              <w:noProof/>
            </w:rPr>
            <w:t xml:space="preserve">Below is a list of potential local service providers to assist you in developing projects concepts, business cases and support you through the grant writing process. </w:t>
          </w:r>
        </w:p>
        <w:p w14:paraId="1DE77CA9" w14:textId="3472C098" w:rsidR="009F75DD" w:rsidRDefault="002478E5" w:rsidP="009F75DD">
          <w:pPr>
            <w:rPr>
              <w:noProof/>
            </w:rPr>
          </w:pPr>
          <w:r>
            <w:rPr>
              <w:noProof/>
            </w:rPr>
            <w:t>Disclaimer: The list of potential local service providers has been produced for convenience only. DPIRD and MWDC make no guarantee or accept any liability for services produced. Applicants should choose providers solely based on their own investigation. The list is not exhaustive.</w:t>
          </w:r>
        </w:p>
        <w:p w14:paraId="315361A9" w14:textId="3E615A84" w:rsidR="003E4BDC" w:rsidRDefault="003E4BDC" w:rsidP="009F75DD">
          <w:pPr>
            <w:rPr>
              <w:noProof/>
            </w:rPr>
          </w:pPr>
        </w:p>
        <w:tbl>
          <w:tblPr>
            <w:tblStyle w:val="TableGrid1"/>
            <w:tblW w:w="0" w:type="auto"/>
            <w:tblCellMar>
              <w:top w:w="57" w:type="dxa"/>
              <w:bottom w:w="57" w:type="dxa"/>
            </w:tblCellMar>
            <w:tblLook w:val="04A0" w:firstRow="1" w:lastRow="0" w:firstColumn="1" w:lastColumn="0" w:noHBand="0" w:noVBand="1"/>
          </w:tblPr>
          <w:tblGrid>
            <w:gridCol w:w="1121"/>
            <w:gridCol w:w="1534"/>
            <w:gridCol w:w="3251"/>
            <w:gridCol w:w="1611"/>
            <w:gridCol w:w="1771"/>
          </w:tblGrid>
          <w:tr w:rsidR="000C17D6" w:rsidRPr="000C17D6" w14:paraId="3ADF6BF8" w14:textId="77777777" w:rsidTr="00E66160">
            <w:tc>
              <w:tcPr>
                <w:tcW w:w="1129" w:type="dxa"/>
              </w:tcPr>
              <w:p w14:paraId="4ED663B3" w14:textId="128B2D3A" w:rsidR="003E4BDC" w:rsidRPr="000C17D6" w:rsidRDefault="00B605EB" w:rsidP="009F75DD">
                <w:pPr>
                  <w:rPr>
                    <w:b/>
                    <w:bCs/>
                    <w:noProof/>
                    <w:color w:val="auto"/>
                    <w:sz w:val="20"/>
                    <w:szCs w:val="20"/>
                  </w:rPr>
                </w:pPr>
                <w:r w:rsidRPr="000C17D6">
                  <w:rPr>
                    <w:b/>
                    <w:bCs/>
                    <w:noProof/>
                    <w:color w:val="auto"/>
                    <w:sz w:val="20"/>
                    <w:szCs w:val="20"/>
                  </w:rPr>
                  <w:t>Name</w:t>
                </w:r>
              </w:p>
            </w:tc>
            <w:tc>
              <w:tcPr>
                <w:tcW w:w="1560" w:type="dxa"/>
              </w:tcPr>
              <w:p w14:paraId="11BBB0AF" w14:textId="50E8E7AB" w:rsidR="003E4BDC" w:rsidRPr="000C17D6" w:rsidRDefault="00B605EB" w:rsidP="009F75DD">
                <w:pPr>
                  <w:rPr>
                    <w:b/>
                    <w:bCs/>
                    <w:noProof/>
                    <w:color w:val="auto"/>
                    <w:sz w:val="20"/>
                    <w:szCs w:val="20"/>
                  </w:rPr>
                </w:pPr>
                <w:r w:rsidRPr="000C17D6">
                  <w:rPr>
                    <w:b/>
                    <w:bCs/>
                    <w:noProof/>
                    <w:color w:val="auto"/>
                    <w:sz w:val="20"/>
                    <w:szCs w:val="20"/>
                  </w:rPr>
                  <w:t>Organisation</w:t>
                </w:r>
              </w:p>
            </w:tc>
            <w:tc>
              <w:tcPr>
                <w:tcW w:w="2883" w:type="dxa"/>
              </w:tcPr>
              <w:p w14:paraId="6875E597" w14:textId="6C6E6DAC" w:rsidR="003E4BDC" w:rsidRPr="000C17D6" w:rsidRDefault="00B605EB" w:rsidP="009F75DD">
                <w:pPr>
                  <w:rPr>
                    <w:b/>
                    <w:bCs/>
                    <w:noProof/>
                    <w:color w:val="auto"/>
                    <w:sz w:val="20"/>
                    <w:szCs w:val="20"/>
                  </w:rPr>
                </w:pPr>
                <w:r w:rsidRPr="000C17D6">
                  <w:rPr>
                    <w:b/>
                    <w:bCs/>
                    <w:noProof/>
                    <w:color w:val="auto"/>
                    <w:sz w:val="20"/>
                    <w:szCs w:val="20"/>
                  </w:rPr>
                  <w:t>Email</w:t>
                </w:r>
              </w:p>
            </w:tc>
            <w:tc>
              <w:tcPr>
                <w:tcW w:w="1858" w:type="dxa"/>
              </w:tcPr>
              <w:p w14:paraId="0DF5BEA8" w14:textId="4C6C5634" w:rsidR="003E4BDC" w:rsidRPr="000C17D6" w:rsidRDefault="00B605EB" w:rsidP="009F75DD">
                <w:pPr>
                  <w:rPr>
                    <w:b/>
                    <w:bCs/>
                    <w:noProof/>
                    <w:color w:val="auto"/>
                    <w:sz w:val="20"/>
                    <w:szCs w:val="20"/>
                  </w:rPr>
                </w:pPr>
                <w:r w:rsidRPr="000C17D6">
                  <w:rPr>
                    <w:b/>
                    <w:bCs/>
                    <w:noProof/>
                    <w:color w:val="auto"/>
                    <w:sz w:val="20"/>
                    <w:szCs w:val="20"/>
                  </w:rPr>
                  <w:t>Phone</w:t>
                </w:r>
              </w:p>
            </w:tc>
            <w:tc>
              <w:tcPr>
                <w:tcW w:w="1858" w:type="dxa"/>
              </w:tcPr>
              <w:p w14:paraId="279FDC9E" w14:textId="12583E8F" w:rsidR="003E4BDC" w:rsidRPr="000C17D6" w:rsidRDefault="00E66160" w:rsidP="009F75DD">
                <w:pPr>
                  <w:rPr>
                    <w:b/>
                    <w:bCs/>
                    <w:noProof/>
                    <w:color w:val="auto"/>
                    <w:sz w:val="20"/>
                    <w:szCs w:val="20"/>
                  </w:rPr>
                </w:pPr>
                <w:r w:rsidRPr="000C17D6">
                  <w:rPr>
                    <w:b/>
                    <w:bCs/>
                    <w:noProof/>
                    <w:color w:val="auto"/>
                    <w:sz w:val="20"/>
                    <w:szCs w:val="20"/>
                  </w:rPr>
                  <w:t>Experience</w:t>
                </w:r>
              </w:p>
            </w:tc>
          </w:tr>
          <w:tr w:rsidR="000C17D6" w:rsidRPr="000C17D6" w14:paraId="511B0A38" w14:textId="77777777" w:rsidTr="00E66160">
            <w:tc>
              <w:tcPr>
                <w:tcW w:w="1129" w:type="dxa"/>
              </w:tcPr>
              <w:p w14:paraId="283DE961" w14:textId="440FA80D" w:rsidR="003E4BDC" w:rsidRPr="000C17D6" w:rsidRDefault="00467C97" w:rsidP="009F75DD">
                <w:pPr>
                  <w:rPr>
                    <w:noProof/>
                    <w:color w:val="auto"/>
                    <w:sz w:val="20"/>
                    <w:szCs w:val="20"/>
                  </w:rPr>
                </w:pPr>
                <w:r>
                  <w:rPr>
                    <w:noProof/>
                    <w:color w:val="auto"/>
                    <w:sz w:val="20"/>
                    <w:szCs w:val="20"/>
                  </w:rPr>
                  <w:t>Jen Hanrahan</w:t>
                </w:r>
              </w:p>
            </w:tc>
            <w:tc>
              <w:tcPr>
                <w:tcW w:w="1560" w:type="dxa"/>
              </w:tcPr>
              <w:p w14:paraId="6A2EF15F" w14:textId="1DC2B65A" w:rsidR="003E4BDC" w:rsidRPr="000C17D6" w:rsidRDefault="00E66160" w:rsidP="009F75DD">
                <w:pPr>
                  <w:rPr>
                    <w:noProof/>
                    <w:color w:val="auto"/>
                    <w:sz w:val="20"/>
                    <w:szCs w:val="20"/>
                  </w:rPr>
                </w:pPr>
                <w:r w:rsidRPr="000C17D6">
                  <w:rPr>
                    <w:rFonts w:eastAsia="Times New Roman" w:cs="Arial"/>
                    <w:color w:val="auto"/>
                    <w:sz w:val="20"/>
                    <w:szCs w:val="20"/>
                    <w:lang w:eastAsia="en-AU"/>
                  </w:rPr>
                  <w:t>RSM Business Local</w:t>
                </w:r>
              </w:p>
            </w:tc>
            <w:tc>
              <w:tcPr>
                <w:tcW w:w="2883" w:type="dxa"/>
              </w:tcPr>
              <w:p w14:paraId="25EEC020" w14:textId="7ECC93C5" w:rsidR="003E4BDC" w:rsidRPr="000C17D6" w:rsidRDefault="009F5AF6" w:rsidP="009F75DD">
                <w:pPr>
                  <w:rPr>
                    <w:noProof/>
                    <w:color w:val="auto"/>
                    <w:sz w:val="20"/>
                    <w:szCs w:val="20"/>
                  </w:rPr>
                </w:pPr>
                <w:hyperlink r:id="rId24" w:history="1">
                  <w:r w:rsidR="00E66160" w:rsidRPr="000C17D6">
                    <w:rPr>
                      <w:rFonts w:eastAsia="Times New Roman" w:cs="Arial"/>
                      <w:color w:val="auto"/>
                      <w:sz w:val="18"/>
                      <w:szCs w:val="18"/>
                      <w:lang w:eastAsia="en-AU"/>
                    </w:rPr>
                    <w:t>businesslocal@rsm.com.au</w:t>
                  </w:r>
                </w:hyperlink>
              </w:p>
            </w:tc>
            <w:tc>
              <w:tcPr>
                <w:tcW w:w="1858" w:type="dxa"/>
              </w:tcPr>
              <w:p w14:paraId="534D53B5" w14:textId="68EFDA81" w:rsidR="003E4BDC" w:rsidRPr="000C17D6" w:rsidRDefault="00E66160" w:rsidP="009F75DD">
                <w:pPr>
                  <w:rPr>
                    <w:noProof/>
                    <w:color w:val="auto"/>
                    <w:sz w:val="20"/>
                    <w:szCs w:val="20"/>
                  </w:rPr>
                </w:pPr>
                <w:r w:rsidRPr="000C17D6">
                  <w:rPr>
                    <w:rFonts w:eastAsia="Times New Roman" w:cs="Arial"/>
                    <w:color w:val="auto"/>
                    <w:sz w:val="18"/>
                    <w:szCs w:val="18"/>
                    <w:lang w:eastAsia="en-AU"/>
                  </w:rPr>
                  <w:t>1800 249 562</w:t>
                </w:r>
              </w:p>
            </w:tc>
            <w:tc>
              <w:tcPr>
                <w:tcW w:w="1858" w:type="dxa"/>
              </w:tcPr>
              <w:p w14:paraId="5891168D" w14:textId="5C59027A" w:rsidR="003E4BDC" w:rsidRPr="000C17D6" w:rsidRDefault="00E66160" w:rsidP="009F75DD">
                <w:pPr>
                  <w:rPr>
                    <w:noProof/>
                    <w:color w:val="auto"/>
                    <w:sz w:val="20"/>
                    <w:szCs w:val="20"/>
                  </w:rPr>
                </w:pPr>
                <w:r w:rsidRPr="000C17D6">
                  <w:rPr>
                    <w:rFonts w:eastAsia="Times New Roman" w:cs="Arial"/>
                    <w:color w:val="auto"/>
                    <w:sz w:val="18"/>
                    <w:szCs w:val="18"/>
                    <w:lang w:eastAsia="en-AU"/>
                  </w:rPr>
                  <w:t>Business advi</w:t>
                </w:r>
                <w:r w:rsidR="00473475">
                  <w:rPr>
                    <w:rFonts w:eastAsia="Times New Roman" w:cs="Arial"/>
                    <w:color w:val="auto"/>
                    <w:sz w:val="18"/>
                    <w:szCs w:val="18"/>
                    <w:lang w:eastAsia="en-AU"/>
                  </w:rPr>
                  <w:t>ce</w:t>
                </w:r>
              </w:p>
            </w:tc>
          </w:tr>
          <w:tr w:rsidR="000C17D6" w:rsidRPr="000C17D6" w14:paraId="40B23E2E" w14:textId="77777777" w:rsidTr="00E66160">
            <w:tc>
              <w:tcPr>
                <w:tcW w:w="1129" w:type="dxa"/>
              </w:tcPr>
              <w:p w14:paraId="1563EEDF" w14:textId="64798277" w:rsidR="003E4BDC" w:rsidRPr="000C17D6" w:rsidRDefault="00E66160" w:rsidP="009F75DD">
                <w:pPr>
                  <w:rPr>
                    <w:noProof/>
                    <w:color w:val="auto"/>
                    <w:sz w:val="20"/>
                    <w:szCs w:val="20"/>
                  </w:rPr>
                </w:pPr>
                <w:r w:rsidRPr="000C17D6">
                  <w:rPr>
                    <w:rFonts w:eastAsia="Times New Roman" w:cs="Arial"/>
                    <w:color w:val="auto"/>
                    <w:sz w:val="20"/>
                    <w:szCs w:val="20"/>
                    <w:lang w:eastAsia="en-AU"/>
                  </w:rPr>
                  <w:t>Priscilla Clayton</w:t>
                </w:r>
              </w:p>
            </w:tc>
            <w:tc>
              <w:tcPr>
                <w:tcW w:w="1560" w:type="dxa"/>
              </w:tcPr>
              <w:p w14:paraId="35CFA366" w14:textId="2736808C" w:rsidR="003E4BDC" w:rsidRPr="000C17D6" w:rsidRDefault="00E66160" w:rsidP="009F75DD">
                <w:pPr>
                  <w:rPr>
                    <w:noProof/>
                    <w:color w:val="auto"/>
                    <w:sz w:val="20"/>
                    <w:szCs w:val="20"/>
                  </w:rPr>
                </w:pPr>
                <w:r w:rsidRPr="000C17D6">
                  <w:rPr>
                    <w:rFonts w:eastAsia="Times New Roman" w:cs="Arial"/>
                    <w:color w:val="auto"/>
                    <w:sz w:val="20"/>
                    <w:szCs w:val="20"/>
                    <w:lang w:eastAsia="en-AU"/>
                  </w:rPr>
                  <w:t>Clayton Consulting</w:t>
                </w:r>
              </w:p>
            </w:tc>
            <w:tc>
              <w:tcPr>
                <w:tcW w:w="2883" w:type="dxa"/>
              </w:tcPr>
              <w:p w14:paraId="79BC5758" w14:textId="2AF815B2" w:rsidR="003E4BDC" w:rsidRPr="000C17D6" w:rsidRDefault="009F5AF6" w:rsidP="009F75DD">
                <w:pPr>
                  <w:rPr>
                    <w:noProof/>
                    <w:color w:val="auto"/>
                    <w:sz w:val="20"/>
                    <w:szCs w:val="20"/>
                  </w:rPr>
                </w:pPr>
                <w:hyperlink r:id="rId25" w:history="1">
                  <w:r w:rsidR="00E66160" w:rsidRPr="000C17D6">
                    <w:rPr>
                      <w:rFonts w:eastAsia="Times New Roman" w:cs="Arial"/>
                      <w:color w:val="auto"/>
                      <w:sz w:val="18"/>
                      <w:szCs w:val="18"/>
                      <w:lang w:eastAsia="en-AU"/>
                    </w:rPr>
                    <w:t>priscilla@claytonconsultingwa.com.au</w:t>
                  </w:r>
                </w:hyperlink>
              </w:p>
            </w:tc>
            <w:tc>
              <w:tcPr>
                <w:tcW w:w="1858" w:type="dxa"/>
              </w:tcPr>
              <w:p w14:paraId="496FBC43" w14:textId="24DBF847" w:rsidR="003E4BDC" w:rsidRPr="000C17D6" w:rsidRDefault="00E66160" w:rsidP="009F75DD">
                <w:pPr>
                  <w:rPr>
                    <w:noProof/>
                    <w:color w:val="auto"/>
                    <w:sz w:val="20"/>
                    <w:szCs w:val="20"/>
                  </w:rPr>
                </w:pPr>
                <w:r w:rsidRPr="000C17D6">
                  <w:rPr>
                    <w:rFonts w:eastAsia="Times New Roman" w:cs="Arial"/>
                    <w:color w:val="auto"/>
                    <w:sz w:val="18"/>
                    <w:szCs w:val="18"/>
                    <w:lang w:eastAsia="en-AU"/>
                  </w:rPr>
                  <w:t>0437 135 155</w:t>
                </w:r>
              </w:p>
            </w:tc>
            <w:tc>
              <w:tcPr>
                <w:tcW w:w="1858" w:type="dxa"/>
              </w:tcPr>
              <w:p w14:paraId="5E962264" w14:textId="226B31EB" w:rsidR="003E4BDC" w:rsidRPr="000C17D6" w:rsidRDefault="00E66160" w:rsidP="009F75DD">
                <w:pPr>
                  <w:rPr>
                    <w:noProof/>
                    <w:color w:val="auto"/>
                    <w:sz w:val="20"/>
                    <w:szCs w:val="20"/>
                  </w:rPr>
                </w:pPr>
                <w:r w:rsidRPr="000C17D6">
                  <w:rPr>
                    <w:rFonts w:eastAsia="Times New Roman" w:cs="Arial"/>
                    <w:color w:val="auto"/>
                    <w:sz w:val="18"/>
                    <w:szCs w:val="18"/>
                    <w:lang w:eastAsia="en-AU"/>
                  </w:rPr>
                  <w:t>Grant writing/business consulting</w:t>
                </w:r>
              </w:p>
            </w:tc>
          </w:tr>
          <w:tr w:rsidR="000C17D6" w:rsidRPr="000C17D6" w14:paraId="76E1C911" w14:textId="77777777" w:rsidTr="00E66160">
            <w:tc>
              <w:tcPr>
                <w:tcW w:w="1129" w:type="dxa"/>
              </w:tcPr>
              <w:p w14:paraId="11083B1D" w14:textId="04F2F8ED" w:rsidR="003E4BDC" w:rsidRPr="000C17D6" w:rsidRDefault="00E66160" w:rsidP="009F75DD">
                <w:pPr>
                  <w:rPr>
                    <w:noProof/>
                    <w:color w:val="auto"/>
                    <w:sz w:val="20"/>
                    <w:szCs w:val="20"/>
                  </w:rPr>
                </w:pPr>
                <w:r w:rsidRPr="000C17D6">
                  <w:rPr>
                    <w:rFonts w:eastAsia="Times New Roman" w:cs="Arial"/>
                    <w:color w:val="auto"/>
                    <w:sz w:val="20"/>
                    <w:szCs w:val="20"/>
                    <w:lang w:eastAsia="en-AU"/>
                  </w:rPr>
                  <w:t>Tara Whitney</w:t>
                </w:r>
              </w:p>
            </w:tc>
            <w:tc>
              <w:tcPr>
                <w:tcW w:w="1560" w:type="dxa"/>
              </w:tcPr>
              <w:p w14:paraId="03D07732" w14:textId="4A37EAB9" w:rsidR="003E4BDC" w:rsidRPr="000C17D6" w:rsidRDefault="00E66160" w:rsidP="009F75DD">
                <w:pPr>
                  <w:rPr>
                    <w:noProof/>
                    <w:color w:val="auto"/>
                    <w:sz w:val="20"/>
                    <w:szCs w:val="20"/>
                  </w:rPr>
                </w:pPr>
                <w:r w:rsidRPr="000C17D6">
                  <w:rPr>
                    <w:rFonts w:eastAsia="Times New Roman" w:cs="Arial"/>
                    <w:color w:val="auto"/>
                    <w:sz w:val="20"/>
                    <w:szCs w:val="20"/>
                    <w:lang w:eastAsia="en-AU"/>
                  </w:rPr>
                  <w:t>Whitney Consulting</w:t>
                </w:r>
              </w:p>
            </w:tc>
            <w:tc>
              <w:tcPr>
                <w:tcW w:w="2883" w:type="dxa"/>
              </w:tcPr>
              <w:p w14:paraId="6F795A5B" w14:textId="554A3948" w:rsidR="003E4BDC" w:rsidRPr="000C17D6" w:rsidRDefault="009F5AF6" w:rsidP="009F75DD">
                <w:pPr>
                  <w:rPr>
                    <w:noProof/>
                    <w:color w:val="auto"/>
                    <w:sz w:val="20"/>
                    <w:szCs w:val="20"/>
                  </w:rPr>
                </w:pPr>
                <w:hyperlink r:id="rId26" w:history="1">
                  <w:r w:rsidR="00E66160" w:rsidRPr="000C17D6">
                    <w:rPr>
                      <w:rFonts w:eastAsia="Times New Roman" w:cs="Arial"/>
                      <w:color w:val="auto"/>
                      <w:sz w:val="18"/>
                      <w:szCs w:val="18"/>
                      <w:lang w:eastAsia="en-AU"/>
                    </w:rPr>
                    <w:t xml:space="preserve">tara@whitneyconsulting.com.au </w:t>
                  </w:r>
                </w:hyperlink>
              </w:p>
            </w:tc>
            <w:tc>
              <w:tcPr>
                <w:tcW w:w="1858" w:type="dxa"/>
              </w:tcPr>
              <w:p w14:paraId="1D8C40CF" w14:textId="63EF1ABB" w:rsidR="003E4BDC" w:rsidRPr="000C17D6" w:rsidRDefault="00E66160" w:rsidP="009F75DD">
                <w:pPr>
                  <w:rPr>
                    <w:noProof/>
                    <w:color w:val="auto"/>
                    <w:sz w:val="20"/>
                    <w:szCs w:val="20"/>
                  </w:rPr>
                </w:pPr>
                <w:r w:rsidRPr="000C17D6">
                  <w:rPr>
                    <w:rFonts w:eastAsia="Times New Roman" w:cs="Arial"/>
                    <w:color w:val="auto"/>
                    <w:sz w:val="18"/>
                    <w:szCs w:val="18"/>
                    <w:lang w:eastAsia="en-AU"/>
                  </w:rPr>
                  <w:t>0422 228 162</w:t>
                </w:r>
              </w:p>
            </w:tc>
            <w:tc>
              <w:tcPr>
                <w:tcW w:w="1858" w:type="dxa"/>
              </w:tcPr>
              <w:p w14:paraId="289F0078" w14:textId="44062262" w:rsidR="003E4BDC" w:rsidRPr="000C17D6" w:rsidRDefault="00E66160" w:rsidP="009F75DD">
                <w:pPr>
                  <w:rPr>
                    <w:noProof/>
                    <w:color w:val="auto"/>
                    <w:sz w:val="20"/>
                    <w:szCs w:val="20"/>
                  </w:rPr>
                </w:pPr>
                <w:r w:rsidRPr="000C17D6">
                  <w:rPr>
                    <w:rFonts w:eastAsia="Times New Roman" w:cs="Arial"/>
                    <w:color w:val="auto"/>
                    <w:sz w:val="18"/>
                    <w:szCs w:val="18"/>
                    <w:lang w:eastAsia="en-AU"/>
                  </w:rPr>
                  <w:t>Grant writing/business consulting</w:t>
                </w:r>
              </w:p>
            </w:tc>
          </w:tr>
        </w:tbl>
        <w:p w14:paraId="1B952FD5" w14:textId="77777777" w:rsidR="00260240" w:rsidRDefault="00260240" w:rsidP="009F75DD">
          <w:pPr>
            <w:rPr>
              <w:noProof/>
            </w:rPr>
          </w:pPr>
        </w:p>
        <w:p w14:paraId="2A627F20" w14:textId="7500F91A" w:rsidR="004E557B" w:rsidRPr="00520A49" w:rsidRDefault="009F5AF6" w:rsidP="00473475">
          <w:pPr>
            <w:tabs>
              <w:tab w:val="left" w:pos="735"/>
            </w:tabs>
            <w:jc w:val="both"/>
            <w:rPr>
              <w:rFonts w:cs="Arial"/>
            </w:rPr>
          </w:pPr>
        </w:p>
      </w:sdtContent>
    </w:sdt>
    <w:sectPr w:rsidR="004E557B" w:rsidRPr="00520A49" w:rsidSect="001F374D">
      <w:headerReference w:type="first" r:id="rId27"/>
      <w:pgSz w:w="11906" w:h="16838" w:code="9"/>
      <w:pgMar w:top="1134" w:right="1304" w:bottom="720" w:left="1304"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7E5C4" w14:textId="77777777" w:rsidR="00C30732" w:rsidRDefault="00C30732" w:rsidP="00B753F9">
      <w:r>
        <w:separator/>
      </w:r>
    </w:p>
  </w:endnote>
  <w:endnote w:type="continuationSeparator" w:id="0">
    <w:p w14:paraId="344B0616" w14:textId="77777777" w:rsidR="00C30732" w:rsidRDefault="00C30732" w:rsidP="00B753F9">
      <w:r>
        <w:continuationSeparator/>
      </w:r>
    </w:p>
  </w:endnote>
  <w:endnote w:type="continuationNotice" w:id="1">
    <w:p w14:paraId="3DDE9217" w14:textId="77777777" w:rsidR="00C30732" w:rsidRDefault="00C307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Proxima Nova">
    <w:panose1 w:val="02000506030000020004"/>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E814F" w14:textId="77777777" w:rsidR="006B35EC" w:rsidRPr="001761DD" w:rsidRDefault="006B35EC" w:rsidP="00941584">
    <w:pPr>
      <w:pStyle w:val="Footer"/>
      <w:jc w:val="right"/>
      <w:rPr>
        <w:sz w:val="20"/>
        <w:szCs w:val="20"/>
      </w:rPr>
    </w:pPr>
    <w:r w:rsidRPr="001761DD">
      <w:rPr>
        <w:sz w:val="20"/>
        <w:szCs w:val="20"/>
      </w:rPr>
      <w:fldChar w:fldCharType="begin"/>
    </w:r>
    <w:r w:rsidRPr="001761DD">
      <w:rPr>
        <w:sz w:val="20"/>
        <w:szCs w:val="20"/>
      </w:rPr>
      <w:instrText xml:space="preserve"> PAGE   \* MERGEFORMAT </w:instrText>
    </w:r>
    <w:r w:rsidRPr="001761DD">
      <w:rPr>
        <w:sz w:val="20"/>
        <w:szCs w:val="20"/>
      </w:rPr>
      <w:fldChar w:fldCharType="separate"/>
    </w:r>
    <w:r w:rsidR="00E630FB" w:rsidRPr="001761DD">
      <w:rPr>
        <w:noProof/>
        <w:sz w:val="20"/>
        <w:szCs w:val="20"/>
      </w:rPr>
      <w:t>14</w:t>
    </w:r>
    <w:r w:rsidRPr="001761DD">
      <w:rPr>
        <w:noProof/>
        <w:sz w:val="20"/>
        <w:szCs w:val="20"/>
      </w:rPr>
      <w:fldChar w:fldCharType="end"/>
    </w:r>
  </w:p>
  <w:p w14:paraId="5643A6B7" w14:textId="77777777" w:rsidR="006B35EC" w:rsidRDefault="006B3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EE4A" w14:textId="6AD8038C" w:rsidR="006B35EC" w:rsidRPr="001761DD" w:rsidRDefault="006B35EC" w:rsidP="005F2A3B">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492157"/>
      <w:docPartObj>
        <w:docPartGallery w:val="Page Numbers (Bottom of Page)"/>
        <w:docPartUnique/>
      </w:docPartObj>
    </w:sdtPr>
    <w:sdtEndPr>
      <w:rPr>
        <w:noProof/>
      </w:rPr>
    </w:sdtEndPr>
    <w:sdtContent>
      <w:p w14:paraId="2710375F" w14:textId="6F321A59" w:rsidR="009F6787" w:rsidRDefault="009F67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20F6D6" w14:textId="77777777" w:rsidR="00371300" w:rsidRPr="00E03E5C" w:rsidRDefault="00371300">
    <w:pPr>
      <w:pStyle w:val="Footer"/>
      <w:rPr>
        <w:rFonts w:cs="Arial"/>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33C8" w14:textId="77777777" w:rsidR="00371300" w:rsidRDefault="00371300" w:rsidP="00973714">
    <w:pPr>
      <w:pStyle w:val="Footer"/>
      <w:tabs>
        <w:tab w:val="clear" w:pos="4513"/>
        <w:tab w:val="clear" w:pos="9026"/>
        <w:tab w:val="left" w:pos="55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0B289" w14:textId="77777777" w:rsidR="00C30732" w:rsidRDefault="00C30732" w:rsidP="00B753F9">
      <w:r>
        <w:separator/>
      </w:r>
    </w:p>
  </w:footnote>
  <w:footnote w:type="continuationSeparator" w:id="0">
    <w:p w14:paraId="4F4C5EDE" w14:textId="77777777" w:rsidR="00C30732" w:rsidRDefault="00C30732" w:rsidP="00B753F9">
      <w:r>
        <w:continuationSeparator/>
      </w:r>
    </w:p>
  </w:footnote>
  <w:footnote w:type="continuationNotice" w:id="1">
    <w:p w14:paraId="1890CE04" w14:textId="77777777" w:rsidR="00C30732" w:rsidRDefault="00C3073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E8B7C" w14:textId="77777777" w:rsidR="006B35EC" w:rsidRDefault="006B35EC" w:rsidP="00B753F9">
    <w:pPr>
      <w:pStyle w:val="Header"/>
    </w:pPr>
    <w:r>
      <w:rPr>
        <w:noProof/>
        <w:lang w:eastAsia="en-AU"/>
      </w:rPr>
      <w:drawing>
        <wp:anchor distT="0" distB="0" distL="114300" distR="114300" simplePos="0" relativeHeight="251658240" behindDoc="1" locked="0" layoutInCell="1" allowOverlap="1" wp14:anchorId="338F839A" wp14:editId="4C8CE49C">
          <wp:simplePos x="0" y="0"/>
          <wp:positionH relativeFrom="page">
            <wp:align>center</wp:align>
          </wp:positionH>
          <wp:positionV relativeFrom="page">
            <wp:align>center</wp:align>
          </wp:positionV>
          <wp:extent cx="7553678" cy="10684800"/>
          <wp:effectExtent l="0" t="0" r="952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553678"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8979D" w14:textId="77777777" w:rsidR="00371300" w:rsidRPr="00D568A0" w:rsidRDefault="00371300" w:rsidP="00A64871">
    <w:pPr>
      <w:pStyle w:val="Header"/>
      <w:tabs>
        <w:tab w:val="clear" w:pos="9026"/>
        <w:tab w:val="right" w:pos="9072"/>
      </w:tabs>
      <w:ind w:left="-567" w:right="-613"/>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C53BC" w14:textId="6F9D41C1" w:rsidR="009F6787" w:rsidRDefault="009F6787" w:rsidP="00B753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E8B6" w14:textId="77777777" w:rsidR="006B35EC" w:rsidRPr="00C236A7" w:rsidRDefault="006B35EC" w:rsidP="00C236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D0DC5"/>
    <w:multiLevelType w:val="hybridMultilevel"/>
    <w:tmpl w:val="D2CA10C0"/>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 w15:restartNumberingAfterBreak="0">
    <w:nsid w:val="0C6D6546"/>
    <w:multiLevelType w:val="hybridMultilevel"/>
    <w:tmpl w:val="1854C2FE"/>
    <w:lvl w:ilvl="0" w:tplc="120CAD4E">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F751E98"/>
    <w:multiLevelType w:val="hybridMultilevel"/>
    <w:tmpl w:val="273ED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945262"/>
    <w:multiLevelType w:val="hybridMultilevel"/>
    <w:tmpl w:val="5E94B7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9155F13"/>
    <w:multiLevelType w:val="hybridMultilevel"/>
    <w:tmpl w:val="27A2E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A5C7070"/>
    <w:multiLevelType w:val="hybridMultilevel"/>
    <w:tmpl w:val="7E1C6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FB5885"/>
    <w:multiLevelType w:val="hybridMultilevel"/>
    <w:tmpl w:val="555AC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462B1E"/>
    <w:multiLevelType w:val="hybridMultilevel"/>
    <w:tmpl w:val="A1107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187F97"/>
    <w:multiLevelType w:val="hybridMultilevel"/>
    <w:tmpl w:val="162AB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DE2696"/>
    <w:multiLevelType w:val="hybridMultilevel"/>
    <w:tmpl w:val="8AB86000"/>
    <w:lvl w:ilvl="0" w:tplc="FFFFFFFF">
      <w:start w:val="1"/>
      <w:numFmt w:val="lowerRoman"/>
      <w:lvlText w:val="%1."/>
      <w:lvlJc w:val="righ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291A72E8"/>
    <w:multiLevelType w:val="multilevel"/>
    <w:tmpl w:val="F03A6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2B50B1"/>
    <w:multiLevelType w:val="hybridMultilevel"/>
    <w:tmpl w:val="A8122D9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E16862"/>
    <w:multiLevelType w:val="hybridMultilevel"/>
    <w:tmpl w:val="AAF06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65453A"/>
    <w:multiLevelType w:val="hybridMultilevel"/>
    <w:tmpl w:val="3042D5EC"/>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14" w15:restartNumberingAfterBreak="0">
    <w:nsid w:val="30A14892"/>
    <w:multiLevelType w:val="hybridMultilevel"/>
    <w:tmpl w:val="8C369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7B7A6E"/>
    <w:multiLevelType w:val="multilevel"/>
    <w:tmpl w:val="58D0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40172B"/>
    <w:multiLevelType w:val="hybridMultilevel"/>
    <w:tmpl w:val="FD86C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466764"/>
    <w:multiLevelType w:val="hybridMultilevel"/>
    <w:tmpl w:val="622A624C"/>
    <w:lvl w:ilvl="0" w:tplc="6D4C8932">
      <w:start w:val="7"/>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D52371F"/>
    <w:multiLevelType w:val="hybridMultilevel"/>
    <w:tmpl w:val="9E5804BC"/>
    <w:lvl w:ilvl="0" w:tplc="4946958E">
      <w:start w:val="1"/>
      <w:numFmt w:val="lowerRoman"/>
      <w:lvlText w:val="%1."/>
      <w:lvlJc w:val="right"/>
      <w:pPr>
        <w:ind w:left="720" w:hanging="360"/>
      </w:pPr>
      <w:rPr>
        <w:b w:val="0"/>
        <w:bCs/>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407D3629"/>
    <w:multiLevelType w:val="hybridMultilevel"/>
    <w:tmpl w:val="0AD84A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0EE19C7"/>
    <w:multiLevelType w:val="hybridMultilevel"/>
    <w:tmpl w:val="51660C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3345527"/>
    <w:multiLevelType w:val="hybridMultilevel"/>
    <w:tmpl w:val="2258FBA2"/>
    <w:lvl w:ilvl="0" w:tplc="0C090001">
      <w:start w:val="1"/>
      <w:numFmt w:val="bullet"/>
      <w:lvlText w:val=""/>
      <w:lvlJc w:val="left"/>
      <w:pPr>
        <w:ind w:left="771" w:hanging="360"/>
      </w:pPr>
      <w:rPr>
        <w:rFonts w:ascii="Symbol" w:hAnsi="Symbol" w:hint="default"/>
      </w:rPr>
    </w:lvl>
    <w:lvl w:ilvl="1" w:tplc="0C090003">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22" w15:restartNumberingAfterBreak="0">
    <w:nsid w:val="43F12E2B"/>
    <w:multiLevelType w:val="hybridMultilevel"/>
    <w:tmpl w:val="E2D80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128346F"/>
    <w:multiLevelType w:val="hybridMultilevel"/>
    <w:tmpl w:val="9E0CBB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15B61C2"/>
    <w:multiLevelType w:val="hybridMultilevel"/>
    <w:tmpl w:val="3BBE44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2960098"/>
    <w:multiLevelType w:val="hybridMultilevel"/>
    <w:tmpl w:val="D5301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E32E5F"/>
    <w:multiLevelType w:val="hybridMultilevel"/>
    <w:tmpl w:val="7DEE7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200302"/>
    <w:multiLevelType w:val="hybridMultilevel"/>
    <w:tmpl w:val="36A6E1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E1A646C"/>
    <w:multiLevelType w:val="hybridMultilevel"/>
    <w:tmpl w:val="6BC03032"/>
    <w:lvl w:ilvl="0" w:tplc="BADC04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4D60D3"/>
    <w:multiLevelType w:val="multilevel"/>
    <w:tmpl w:val="6F68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AD46D0"/>
    <w:multiLevelType w:val="hybridMultilevel"/>
    <w:tmpl w:val="C6BCCC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8D475B"/>
    <w:multiLevelType w:val="hybridMultilevel"/>
    <w:tmpl w:val="70A25BDE"/>
    <w:lvl w:ilvl="0" w:tplc="0C090001">
      <w:start w:val="1"/>
      <w:numFmt w:val="bullet"/>
      <w:lvlText w:val=""/>
      <w:lvlJc w:val="left"/>
      <w:pPr>
        <w:tabs>
          <w:tab w:val="num" w:pos="1069"/>
        </w:tabs>
        <w:ind w:left="1069" w:hanging="360"/>
      </w:pPr>
      <w:rPr>
        <w:rFonts w:ascii="Symbol" w:hAnsi="Symbol" w:hint="default"/>
      </w:rPr>
    </w:lvl>
    <w:lvl w:ilvl="1" w:tplc="1390E2C6">
      <w:start w:val="1"/>
      <w:numFmt w:val="lowerLetter"/>
      <w:lvlText w:val="%2."/>
      <w:lvlJc w:val="left"/>
      <w:pPr>
        <w:tabs>
          <w:tab w:val="num" w:pos="2149"/>
        </w:tabs>
        <w:ind w:left="2149" w:hanging="360"/>
      </w:pPr>
    </w:lvl>
    <w:lvl w:ilvl="2" w:tplc="479C8DD2" w:tentative="1">
      <w:start w:val="1"/>
      <w:numFmt w:val="lowerRoman"/>
      <w:lvlText w:val="%3."/>
      <w:lvlJc w:val="right"/>
      <w:pPr>
        <w:tabs>
          <w:tab w:val="num" w:pos="2869"/>
        </w:tabs>
        <w:ind w:left="2869" w:hanging="180"/>
      </w:pPr>
    </w:lvl>
    <w:lvl w:ilvl="3" w:tplc="581226F2" w:tentative="1">
      <w:start w:val="1"/>
      <w:numFmt w:val="decimal"/>
      <w:lvlText w:val="%4."/>
      <w:lvlJc w:val="left"/>
      <w:pPr>
        <w:tabs>
          <w:tab w:val="num" w:pos="3589"/>
        </w:tabs>
        <w:ind w:left="3589" w:hanging="360"/>
      </w:pPr>
    </w:lvl>
    <w:lvl w:ilvl="4" w:tplc="780604E8" w:tentative="1">
      <w:start w:val="1"/>
      <w:numFmt w:val="lowerLetter"/>
      <w:lvlText w:val="%5."/>
      <w:lvlJc w:val="left"/>
      <w:pPr>
        <w:tabs>
          <w:tab w:val="num" w:pos="4309"/>
        </w:tabs>
        <w:ind w:left="4309" w:hanging="360"/>
      </w:pPr>
    </w:lvl>
    <w:lvl w:ilvl="5" w:tplc="B5F29978" w:tentative="1">
      <w:start w:val="1"/>
      <w:numFmt w:val="lowerRoman"/>
      <w:lvlText w:val="%6."/>
      <w:lvlJc w:val="right"/>
      <w:pPr>
        <w:tabs>
          <w:tab w:val="num" w:pos="5029"/>
        </w:tabs>
        <w:ind w:left="5029" w:hanging="180"/>
      </w:pPr>
    </w:lvl>
    <w:lvl w:ilvl="6" w:tplc="3974A0B0" w:tentative="1">
      <w:start w:val="1"/>
      <w:numFmt w:val="decimal"/>
      <w:lvlText w:val="%7."/>
      <w:lvlJc w:val="left"/>
      <w:pPr>
        <w:tabs>
          <w:tab w:val="num" w:pos="5749"/>
        </w:tabs>
        <w:ind w:left="5749" w:hanging="360"/>
      </w:pPr>
    </w:lvl>
    <w:lvl w:ilvl="7" w:tplc="09B24E1E" w:tentative="1">
      <w:start w:val="1"/>
      <w:numFmt w:val="lowerLetter"/>
      <w:lvlText w:val="%8."/>
      <w:lvlJc w:val="left"/>
      <w:pPr>
        <w:tabs>
          <w:tab w:val="num" w:pos="6469"/>
        </w:tabs>
        <w:ind w:left="6469" w:hanging="360"/>
      </w:pPr>
    </w:lvl>
    <w:lvl w:ilvl="8" w:tplc="5AF4B470" w:tentative="1">
      <w:start w:val="1"/>
      <w:numFmt w:val="lowerRoman"/>
      <w:lvlText w:val="%9."/>
      <w:lvlJc w:val="right"/>
      <w:pPr>
        <w:tabs>
          <w:tab w:val="num" w:pos="7189"/>
        </w:tabs>
        <w:ind w:left="7189" w:hanging="180"/>
      </w:pPr>
    </w:lvl>
  </w:abstractNum>
  <w:abstractNum w:abstractNumId="32" w15:restartNumberingAfterBreak="0">
    <w:nsid w:val="6472289D"/>
    <w:multiLevelType w:val="hybridMultilevel"/>
    <w:tmpl w:val="D9924C58"/>
    <w:lvl w:ilvl="0" w:tplc="74182580">
      <w:start w:val="1"/>
      <w:numFmt w:val="lowerRoman"/>
      <w:lvlText w:val="%1."/>
      <w:lvlJc w:val="righ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650F322B"/>
    <w:multiLevelType w:val="hybridMultilevel"/>
    <w:tmpl w:val="6F1ABB6A"/>
    <w:lvl w:ilvl="0" w:tplc="FFFFFFFF">
      <w:start w:val="1"/>
      <w:numFmt w:val="lowerRoman"/>
      <w:lvlText w:val="%1."/>
      <w:lvlJc w:val="righ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68F8333B"/>
    <w:multiLevelType w:val="hybridMultilevel"/>
    <w:tmpl w:val="2C3C69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5F136A"/>
    <w:multiLevelType w:val="hybridMultilevel"/>
    <w:tmpl w:val="C758F262"/>
    <w:lvl w:ilvl="0" w:tplc="FC7E3266">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AC709D"/>
    <w:multiLevelType w:val="hybridMultilevel"/>
    <w:tmpl w:val="0F8CD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682A57"/>
    <w:multiLevelType w:val="hybridMultilevel"/>
    <w:tmpl w:val="EA2C1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D218B1"/>
    <w:multiLevelType w:val="hybridMultilevel"/>
    <w:tmpl w:val="D414BAA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6EA2FE9"/>
    <w:multiLevelType w:val="hybridMultilevel"/>
    <w:tmpl w:val="989AD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79135C"/>
    <w:multiLevelType w:val="hybridMultilevel"/>
    <w:tmpl w:val="DB6C5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E077C7"/>
    <w:multiLevelType w:val="hybridMultilevel"/>
    <w:tmpl w:val="C89EF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51276759">
    <w:abstractNumId w:val="1"/>
  </w:num>
  <w:num w:numId="2" w16cid:durableId="1400789026">
    <w:abstractNumId w:val="29"/>
  </w:num>
  <w:num w:numId="3" w16cid:durableId="1953391966">
    <w:abstractNumId w:val="15"/>
  </w:num>
  <w:num w:numId="4" w16cid:durableId="116799588">
    <w:abstractNumId w:val="10"/>
  </w:num>
  <w:num w:numId="5" w16cid:durableId="1205560140">
    <w:abstractNumId w:val="38"/>
  </w:num>
  <w:num w:numId="6" w16cid:durableId="1064372231">
    <w:abstractNumId w:val="27"/>
  </w:num>
  <w:num w:numId="7" w16cid:durableId="161971728">
    <w:abstractNumId w:val="41"/>
  </w:num>
  <w:num w:numId="8" w16cid:durableId="1405957473">
    <w:abstractNumId w:val="39"/>
  </w:num>
  <w:num w:numId="9" w16cid:durableId="849758735">
    <w:abstractNumId w:val="5"/>
  </w:num>
  <w:num w:numId="10" w16cid:durableId="1370450351">
    <w:abstractNumId w:val="13"/>
  </w:num>
  <w:num w:numId="11" w16cid:durableId="586573384">
    <w:abstractNumId w:val="37"/>
  </w:num>
  <w:num w:numId="12" w16cid:durableId="431366013">
    <w:abstractNumId w:val="34"/>
  </w:num>
  <w:num w:numId="13" w16cid:durableId="79303506">
    <w:abstractNumId w:val="3"/>
  </w:num>
  <w:num w:numId="14" w16cid:durableId="1756782702">
    <w:abstractNumId w:val="14"/>
  </w:num>
  <w:num w:numId="15" w16cid:durableId="757866244">
    <w:abstractNumId w:val="6"/>
  </w:num>
  <w:num w:numId="16" w16cid:durableId="290719208">
    <w:abstractNumId w:val="26"/>
  </w:num>
  <w:num w:numId="17" w16cid:durableId="1592398666">
    <w:abstractNumId w:val="32"/>
  </w:num>
  <w:num w:numId="18" w16cid:durableId="1017729654">
    <w:abstractNumId w:val="32"/>
  </w:num>
  <w:num w:numId="19" w16cid:durableId="2027831422">
    <w:abstractNumId w:val="9"/>
  </w:num>
  <w:num w:numId="20" w16cid:durableId="1265109456">
    <w:abstractNumId w:val="33"/>
  </w:num>
  <w:num w:numId="21" w16cid:durableId="7932108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36225811">
    <w:abstractNumId w:val="22"/>
  </w:num>
  <w:num w:numId="23" w16cid:durableId="1642422685">
    <w:abstractNumId w:val="18"/>
  </w:num>
  <w:num w:numId="24" w16cid:durableId="1244145964">
    <w:abstractNumId w:val="19"/>
  </w:num>
  <w:num w:numId="25" w16cid:durableId="1615212546">
    <w:abstractNumId w:val="40"/>
  </w:num>
  <w:num w:numId="26" w16cid:durableId="1988053308">
    <w:abstractNumId w:val="16"/>
  </w:num>
  <w:num w:numId="27" w16cid:durableId="969439090">
    <w:abstractNumId w:val="2"/>
  </w:num>
  <w:num w:numId="28" w16cid:durableId="1006126890">
    <w:abstractNumId w:val="24"/>
  </w:num>
  <w:num w:numId="29" w16cid:durableId="634913198">
    <w:abstractNumId w:val="7"/>
  </w:num>
  <w:num w:numId="30" w16cid:durableId="100151626">
    <w:abstractNumId w:val="4"/>
  </w:num>
  <w:num w:numId="31" w16cid:durableId="1507941873">
    <w:abstractNumId w:val="31"/>
  </w:num>
  <w:num w:numId="32" w16cid:durableId="558635989">
    <w:abstractNumId w:val="35"/>
  </w:num>
  <w:num w:numId="33" w16cid:durableId="922646108">
    <w:abstractNumId w:val="21"/>
  </w:num>
  <w:num w:numId="34" w16cid:durableId="1745177366">
    <w:abstractNumId w:val="0"/>
  </w:num>
  <w:num w:numId="35" w16cid:durableId="1144469870">
    <w:abstractNumId w:val="12"/>
  </w:num>
  <w:num w:numId="36" w16cid:durableId="1499811157">
    <w:abstractNumId w:val="23"/>
  </w:num>
  <w:num w:numId="37" w16cid:durableId="95711324">
    <w:abstractNumId w:val="11"/>
  </w:num>
  <w:num w:numId="38" w16cid:durableId="2017144981">
    <w:abstractNumId w:val="20"/>
  </w:num>
  <w:num w:numId="39" w16cid:durableId="355926611">
    <w:abstractNumId w:val="30"/>
  </w:num>
  <w:num w:numId="40" w16cid:durableId="1608581357">
    <w:abstractNumId w:val="25"/>
  </w:num>
  <w:num w:numId="41" w16cid:durableId="828323445">
    <w:abstractNumId w:val="8"/>
  </w:num>
  <w:num w:numId="42" w16cid:durableId="1768773381">
    <w:abstractNumId w:val="36"/>
  </w:num>
  <w:num w:numId="43" w16cid:durableId="795375688">
    <w:abstractNumId w:val="28"/>
  </w:num>
  <w:num w:numId="44" w16cid:durableId="81680238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F69"/>
    <w:rsid w:val="0000077F"/>
    <w:rsid w:val="00005E7E"/>
    <w:rsid w:val="00017AE6"/>
    <w:rsid w:val="00034659"/>
    <w:rsid w:val="0003495A"/>
    <w:rsid w:val="00046B64"/>
    <w:rsid w:val="00053D76"/>
    <w:rsid w:val="00060B26"/>
    <w:rsid w:val="000632C5"/>
    <w:rsid w:val="000659A7"/>
    <w:rsid w:val="0006773B"/>
    <w:rsid w:val="00072688"/>
    <w:rsid w:val="00074CDC"/>
    <w:rsid w:val="00081767"/>
    <w:rsid w:val="000879CA"/>
    <w:rsid w:val="00091991"/>
    <w:rsid w:val="000B09DC"/>
    <w:rsid w:val="000B15A9"/>
    <w:rsid w:val="000B294A"/>
    <w:rsid w:val="000B3D35"/>
    <w:rsid w:val="000B3D63"/>
    <w:rsid w:val="000C17D6"/>
    <w:rsid w:val="000C3F94"/>
    <w:rsid w:val="000D097F"/>
    <w:rsid w:val="000D6B20"/>
    <w:rsid w:val="000F19F4"/>
    <w:rsid w:val="00102A47"/>
    <w:rsid w:val="00114F46"/>
    <w:rsid w:val="00122C83"/>
    <w:rsid w:val="00125D54"/>
    <w:rsid w:val="001324C9"/>
    <w:rsid w:val="001359B9"/>
    <w:rsid w:val="00145C36"/>
    <w:rsid w:val="00146311"/>
    <w:rsid w:val="00153C8C"/>
    <w:rsid w:val="0016050C"/>
    <w:rsid w:val="00173850"/>
    <w:rsid w:val="001761DD"/>
    <w:rsid w:val="00180348"/>
    <w:rsid w:val="0018264D"/>
    <w:rsid w:val="00185792"/>
    <w:rsid w:val="00190A81"/>
    <w:rsid w:val="0019100D"/>
    <w:rsid w:val="00195121"/>
    <w:rsid w:val="0019659F"/>
    <w:rsid w:val="001B1B5D"/>
    <w:rsid w:val="001B4F0E"/>
    <w:rsid w:val="001C04CB"/>
    <w:rsid w:val="001C2B0E"/>
    <w:rsid w:val="001C3008"/>
    <w:rsid w:val="001C4F14"/>
    <w:rsid w:val="001C6950"/>
    <w:rsid w:val="001C7DCA"/>
    <w:rsid w:val="001D03BB"/>
    <w:rsid w:val="001D668E"/>
    <w:rsid w:val="001E785E"/>
    <w:rsid w:val="001F0D67"/>
    <w:rsid w:val="001F374D"/>
    <w:rsid w:val="00217618"/>
    <w:rsid w:val="002218D5"/>
    <w:rsid w:val="00222E2F"/>
    <w:rsid w:val="00237CD4"/>
    <w:rsid w:val="002419E1"/>
    <w:rsid w:val="002424BB"/>
    <w:rsid w:val="0024252B"/>
    <w:rsid w:val="00247726"/>
    <w:rsid w:val="002478E5"/>
    <w:rsid w:val="0025496E"/>
    <w:rsid w:val="00260240"/>
    <w:rsid w:val="00263389"/>
    <w:rsid w:val="002645DE"/>
    <w:rsid w:val="00270022"/>
    <w:rsid w:val="00285158"/>
    <w:rsid w:val="00285408"/>
    <w:rsid w:val="00287E8C"/>
    <w:rsid w:val="00293B20"/>
    <w:rsid w:val="002A108B"/>
    <w:rsid w:val="002A212F"/>
    <w:rsid w:val="002A4179"/>
    <w:rsid w:val="002A4379"/>
    <w:rsid w:val="002C0BCD"/>
    <w:rsid w:val="002C3932"/>
    <w:rsid w:val="002C408F"/>
    <w:rsid w:val="002C40A3"/>
    <w:rsid w:val="002D43C7"/>
    <w:rsid w:val="002D6821"/>
    <w:rsid w:val="002D77B8"/>
    <w:rsid w:val="002E310A"/>
    <w:rsid w:val="002E4266"/>
    <w:rsid w:val="002E5673"/>
    <w:rsid w:val="002F7AB4"/>
    <w:rsid w:val="003001C3"/>
    <w:rsid w:val="00304521"/>
    <w:rsid w:val="00310A0F"/>
    <w:rsid w:val="00314F03"/>
    <w:rsid w:val="00317697"/>
    <w:rsid w:val="0031791D"/>
    <w:rsid w:val="00320833"/>
    <w:rsid w:val="00334B29"/>
    <w:rsid w:val="0033734C"/>
    <w:rsid w:val="00337B8D"/>
    <w:rsid w:val="00340018"/>
    <w:rsid w:val="003418EF"/>
    <w:rsid w:val="00342098"/>
    <w:rsid w:val="00347098"/>
    <w:rsid w:val="00347BE8"/>
    <w:rsid w:val="00351744"/>
    <w:rsid w:val="00353559"/>
    <w:rsid w:val="00356D71"/>
    <w:rsid w:val="00362CC9"/>
    <w:rsid w:val="00363FE8"/>
    <w:rsid w:val="003642C0"/>
    <w:rsid w:val="00371300"/>
    <w:rsid w:val="0037166F"/>
    <w:rsid w:val="00371D6C"/>
    <w:rsid w:val="003953E4"/>
    <w:rsid w:val="003A1A48"/>
    <w:rsid w:val="003A4CB7"/>
    <w:rsid w:val="003A5F25"/>
    <w:rsid w:val="003B43C7"/>
    <w:rsid w:val="003B47E0"/>
    <w:rsid w:val="003B5C89"/>
    <w:rsid w:val="003B69FC"/>
    <w:rsid w:val="003C48BF"/>
    <w:rsid w:val="003C4C7F"/>
    <w:rsid w:val="003D33A1"/>
    <w:rsid w:val="003D4426"/>
    <w:rsid w:val="003E4BDC"/>
    <w:rsid w:val="003F7269"/>
    <w:rsid w:val="0040212D"/>
    <w:rsid w:val="00404C09"/>
    <w:rsid w:val="00410266"/>
    <w:rsid w:val="00410D1C"/>
    <w:rsid w:val="00417CB7"/>
    <w:rsid w:val="00417D07"/>
    <w:rsid w:val="004218AB"/>
    <w:rsid w:val="0042320D"/>
    <w:rsid w:val="004253D2"/>
    <w:rsid w:val="004358A5"/>
    <w:rsid w:val="004369C9"/>
    <w:rsid w:val="00437645"/>
    <w:rsid w:val="00437B3A"/>
    <w:rsid w:val="00451211"/>
    <w:rsid w:val="00464C45"/>
    <w:rsid w:val="0046526C"/>
    <w:rsid w:val="00467C97"/>
    <w:rsid w:val="00470FD8"/>
    <w:rsid w:val="0047136E"/>
    <w:rsid w:val="00471FB8"/>
    <w:rsid w:val="00473475"/>
    <w:rsid w:val="0048003F"/>
    <w:rsid w:val="004848E8"/>
    <w:rsid w:val="004918A3"/>
    <w:rsid w:val="00492B90"/>
    <w:rsid w:val="0049416C"/>
    <w:rsid w:val="00494942"/>
    <w:rsid w:val="00494FAF"/>
    <w:rsid w:val="004A2222"/>
    <w:rsid w:val="004A442A"/>
    <w:rsid w:val="004B046C"/>
    <w:rsid w:val="004B42B1"/>
    <w:rsid w:val="004B5CA6"/>
    <w:rsid w:val="004B5FCA"/>
    <w:rsid w:val="004B6D54"/>
    <w:rsid w:val="004C1AD6"/>
    <w:rsid w:val="004C6A51"/>
    <w:rsid w:val="004D61F3"/>
    <w:rsid w:val="004D757F"/>
    <w:rsid w:val="004E28D6"/>
    <w:rsid w:val="004E557B"/>
    <w:rsid w:val="004F5761"/>
    <w:rsid w:val="0050061D"/>
    <w:rsid w:val="00503801"/>
    <w:rsid w:val="005047AA"/>
    <w:rsid w:val="005077FF"/>
    <w:rsid w:val="00510501"/>
    <w:rsid w:val="00520A49"/>
    <w:rsid w:val="00526FB4"/>
    <w:rsid w:val="00527513"/>
    <w:rsid w:val="00535A8E"/>
    <w:rsid w:val="00535DAA"/>
    <w:rsid w:val="00544773"/>
    <w:rsid w:val="005464EB"/>
    <w:rsid w:val="00561C8B"/>
    <w:rsid w:val="0057626A"/>
    <w:rsid w:val="0058057A"/>
    <w:rsid w:val="005846E6"/>
    <w:rsid w:val="005864D5"/>
    <w:rsid w:val="00590ADF"/>
    <w:rsid w:val="0059119F"/>
    <w:rsid w:val="00592DC6"/>
    <w:rsid w:val="00595E99"/>
    <w:rsid w:val="0059643D"/>
    <w:rsid w:val="00596AA2"/>
    <w:rsid w:val="005A0BFC"/>
    <w:rsid w:val="005A1B31"/>
    <w:rsid w:val="005A781D"/>
    <w:rsid w:val="005A7D8E"/>
    <w:rsid w:val="005B0200"/>
    <w:rsid w:val="005C036F"/>
    <w:rsid w:val="005C53B1"/>
    <w:rsid w:val="005D2647"/>
    <w:rsid w:val="005D454D"/>
    <w:rsid w:val="005E558A"/>
    <w:rsid w:val="005F2A3B"/>
    <w:rsid w:val="005F58DF"/>
    <w:rsid w:val="0060777A"/>
    <w:rsid w:val="0061623E"/>
    <w:rsid w:val="006319BF"/>
    <w:rsid w:val="00635797"/>
    <w:rsid w:val="006462A4"/>
    <w:rsid w:val="00647FB9"/>
    <w:rsid w:val="006512F5"/>
    <w:rsid w:val="0065143B"/>
    <w:rsid w:val="00654455"/>
    <w:rsid w:val="00660469"/>
    <w:rsid w:val="0067226B"/>
    <w:rsid w:val="0067732A"/>
    <w:rsid w:val="00681F7B"/>
    <w:rsid w:val="006823EE"/>
    <w:rsid w:val="00687FAC"/>
    <w:rsid w:val="006963DD"/>
    <w:rsid w:val="006A0C33"/>
    <w:rsid w:val="006A27A1"/>
    <w:rsid w:val="006A4F00"/>
    <w:rsid w:val="006B19D3"/>
    <w:rsid w:val="006B1BEF"/>
    <w:rsid w:val="006B35EC"/>
    <w:rsid w:val="006B51FA"/>
    <w:rsid w:val="006C5A0C"/>
    <w:rsid w:val="006D3FA4"/>
    <w:rsid w:val="006E3E8F"/>
    <w:rsid w:val="006F2700"/>
    <w:rsid w:val="006F5E87"/>
    <w:rsid w:val="006F7615"/>
    <w:rsid w:val="00701128"/>
    <w:rsid w:val="00701216"/>
    <w:rsid w:val="00710A51"/>
    <w:rsid w:val="0072468F"/>
    <w:rsid w:val="00733D4D"/>
    <w:rsid w:val="00734551"/>
    <w:rsid w:val="007350E0"/>
    <w:rsid w:val="007406AE"/>
    <w:rsid w:val="007410F0"/>
    <w:rsid w:val="00747D40"/>
    <w:rsid w:val="007546A6"/>
    <w:rsid w:val="00770109"/>
    <w:rsid w:val="00771A12"/>
    <w:rsid w:val="0077302A"/>
    <w:rsid w:val="00777878"/>
    <w:rsid w:val="007A6879"/>
    <w:rsid w:val="007A7F41"/>
    <w:rsid w:val="007A7FE6"/>
    <w:rsid w:val="007B08DE"/>
    <w:rsid w:val="007B0EC0"/>
    <w:rsid w:val="007C0344"/>
    <w:rsid w:val="007C3C59"/>
    <w:rsid w:val="007C4DC6"/>
    <w:rsid w:val="007D1329"/>
    <w:rsid w:val="007D338B"/>
    <w:rsid w:val="007E75F8"/>
    <w:rsid w:val="007F03D8"/>
    <w:rsid w:val="007F792B"/>
    <w:rsid w:val="008022CD"/>
    <w:rsid w:val="00804139"/>
    <w:rsid w:val="00805826"/>
    <w:rsid w:val="00816032"/>
    <w:rsid w:val="00817ED8"/>
    <w:rsid w:val="00826C27"/>
    <w:rsid w:val="008518FA"/>
    <w:rsid w:val="00854797"/>
    <w:rsid w:val="008550E1"/>
    <w:rsid w:val="00855C09"/>
    <w:rsid w:val="008649A8"/>
    <w:rsid w:val="00866885"/>
    <w:rsid w:val="0088389B"/>
    <w:rsid w:val="008841EB"/>
    <w:rsid w:val="00885B4E"/>
    <w:rsid w:val="00887B43"/>
    <w:rsid w:val="00895FA9"/>
    <w:rsid w:val="008A480C"/>
    <w:rsid w:val="008A7E08"/>
    <w:rsid w:val="008C0715"/>
    <w:rsid w:val="008C10C6"/>
    <w:rsid w:val="008D2C6F"/>
    <w:rsid w:val="008D6D5C"/>
    <w:rsid w:val="008D7787"/>
    <w:rsid w:val="008E106B"/>
    <w:rsid w:val="008E34E1"/>
    <w:rsid w:val="008F1A28"/>
    <w:rsid w:val="008F4923"/>
    <w:rsid w:val="008F67E5"/>
    <w:rsid w:val="00914295"/>
    <w:rsid w:val="009154B8"/>
    <w:rsid w:val="0092657C"/>
    <w:rsid w:val="00927715"/>
    <w:rsid w:val="009318CC"/>
    <w:rsid w:val="009329C8"/>
    <w:rsid w:val="00941584"/>
    <w:rsid w:val="009435E9"/>
    <w:rsid w:val="00946DFC"/>
    <w:rsid w:val="009539BB"/>
    <w:rsid w:val="009542C2"/>
    <w:rsid w:val="009612AE"/>
    <w:rsid w:val="00966B93"/>
    <w:rsid w:val="00980A52"/>
    <w:rsid w:val="00982F96"/>
    <w:rsid w:val="009876D6"/>
    <w:rsid w:val="009920C3"/>
    <w:rsid w:val="009A0316"/>
    <w:rsid w:val="009A4652"/>
    <w:rsid w:val="009A4885"/>
    <w:rsid w:val="009A5C9C"/>
    <w:rsid w:val="009A7DB1"/>
    <w:rsid w:val="009B3C5C"/>
    <w:rsid w:val="009B752E"/>
    <w:rsid w:val="009D2AFA"/>
    <w:rsid w:val="009D6D73"/>
    <w:rsid w:val="009D71D0"/>
    <w:rsid w:val="009E27A3"/>
    <w:rsid w:val="009E7E04"/>
    <w:rsid w:val="009F4AD0"/>
    <w:rsid w:val="009F5AF6"/>
    <w:rsid w:val="009F6787"/>
    <w:rsid w:val="009F75DD"/>
    <w:rsid w:val="00A06D2D"/>
    <w:rsid w:val="00A06E26"/>
    <w:rsid w:val="00A13248"/>
    <w:rsid w:val="00A20E82"/>
    <w:rsid w:val="00A4030F"/>
    <w:rsid w:val="00A424DC"/>
    <w:rsid w:val="00A45B0F"/>
    <w:rsid w:val="00A5042D"/>
    <w:rsid w:val="00A513A3"/>
    <w:rsid w:val="00A51A89"/>
    <w:rsid w:val="00A51C14"/>
    <w:rsid w:val="00A53BA8"/>
    <w:rsid w:val="00A56619"/>
    <w:rsid w:val="00A60043"/>
    <w:rsid w:val="00A636E2"/>
    <w:rsid w:val="00A645CA"/>
    <w:rsid w:val="00A71A86"/>
    <w:rsid w:val="00A73807"/>
    <w:rsid w:val="00A76B4E"/>
    <w:rsid w:val="00A76D72"/>
    <w:rsid w:val="00A83888"/>
    <w:rsid w:val="00A845F5"/>
    <w:rsid w:val="00AA0088"/>
    <w:rsid w:val="00AA5EC5"/>
    <w:rsid w:val="00AA7584"/>
    <w:rsid w:val="00AB01C7"/>
    <w:rsid w:val="00AC0AAA"/>
    <w:rsid w:val="00AC1B1B"/>
    <w:rsid w:val="00AD4773"/>
    <w:rsid w:val="00AD752D"/>
    <w:rsid w:val="00AE111A"/>
    <w:rsid w:val="00AE192C"/>
    <w:rsid w:val="00AE393E"/>
    <w:rsid w:val="00AF68F5"/>
    <w:rsid w:val="00B00EF2"/>
    <w:rsid w:val="00B0112D"/>
    <w:rsid w:val="00B01BA4"/>
    <w:rsid w:val="00B02D83"/>
    <w:rsid w:val="00B07EE1"/>
    <w:rsid w:val="00B12204"/>
    <w:rsid w:val="00B15871"/>
    <w:rsid w:val="00B26B76"/>
    <w:rsid w:val="00B35AB3"/>
    <w:rsid w:val="00B3697F"/>
    <w:rsid w:val="00B400D8"/>
    <w:rsid w:val="00B405E8"/>
    <w:rsid w:val="00B47F49"/>
    <w:rsid w:val="00B605EB"/>
    <w:rsid w:val="00B67306"/>
    <w:rsid w:val="00B712C3"/>
    <w:rsid w:val="00B7194A"/>
    <w:rsid w:val="00B72DDB"/>
    <w:rsid w:val="00B753F9"/>
    <w:rsid w:val="00B76F3E"/>
    <w:rsid w:val="00B81C43"/>
    <w:rsid w:val="00B827DD"/>
    <w:rsid w:val="00B87238"/>
    <w:rsid w:val="00B87528"/>
    <w:rsid w:val="00BA206D"/>
    <w:rsid w:val="00BA3434"/>
    <w:rsid w:val="00BA37DF"/>
    <w:rsid w:val="00BC69B0"/>
    <w:rsid w:val="00BC7DC8"/>
    <w:rsid w:val="00BD08C5"/>
    <w:rsid w:val="00BD3491"/>
    <w:rsid w:val="00BD5E3C"/>
    <w:rsid w:val="00BF42BB"/>
    <w:rsid w:val="00BF4A92"/>
    <w:rsid w:val="00BF57D7"/>
    <w:rsid w:val="00C00EFE"/>
    <w:rsid w:val="00C03C04"/>
    <w:rsid w:val="00C07762"/>
    <w:rsid w:val="00C12399"/>
    <w:rsid w:val="00C1246A"/>
    <w:rsid w:val="00C21234"/>
    <w:rsid w:val="00C236A7"/>
    <w:rsid w:val="00C2645B"/>
    <w:rsid w:val="00C27266"/>
    <w:rsid w:val="00C30732"/>
    <w:rsid w:val="00C3274E"/>
    <w:rsid w:val="00C334FB"/>
    <w:rsid w:val="00C33972"/>
    <w:rsid w:val="00C366C9"/>
    <w:rsid w:val="00C42272"/>
    <w:rsid w:val="00C44322"/>
    <w:rsid w:val="00C44BAD"/>
    <w:rsid w:val="00C4501D"/>
    <w:rsid w:val="00C51085"/>
    <w:rsid w:val="00C54E4E"/>
    <w:rsid w:val="00C553C4"/>
    <w:rsid w:val="00C6115A"/>
    <w:rsid w:val="00C622DD"/>
    <w:rsid w:val="00C6372D"/>
    <w:rsid w:val="00C64EA2"/>
    <w:rsid w:val="00C65467"/>
    <w:rsid w:val="00C7008D"/>
    <w:rsid w:val="00C72B00"/>
    <w:rsid w:val="00C80FDE"/>
    <w:rsid w:val="00C83691"/>
    <w:rsid w:val="00C91856"/>
    <w:rsid w:val="00C93C08"/>
    <w:rsid w:val="00CA0763"/>
    <w:rsid w:val="00CA26BC"/>
    <w:rsid w:val="00CA64B9"/>
    <w:rsid w:val="00CA7D72"/>
    <w:rsid w:val="00CC0016"/>
    <w:rsid w:val="00CC2CF2"/>
    <w:rsid w:val="00CE0673"/>
    <w:rsid w:val="00CE2C4D"/>
    <w:rsid w:val="00CE6936"/>
    <w:rsid w:val="00CF04D3"/>
    <w:rsid w:val="00CF1AB1"/>
    <w:rsid w:val="00D04242"/>
    <w:rsid w:val="00D04951"/>
    <w:rsid w:val="00D05ED5"/>
    <w:rsid w:val="00D1319E"/>
    <w:rsid w:val="00D178B1"/>
    <w:rsid w:val="00D2257A"/>
    <w:rsid w:val="00D3199F"/>
    <w:rsid w:val="00D32E92"/>
    <w:rsid w:val="00D332E2"/>
    <w:rsid w:val="00D3470A"/>
    <w:rsid w:val="00D35BA9"/>
    <w:rsid w:val="00D41D74"/>
    <w:rsid w:val="00D4566B"/>
    <w:rsid w:val="00D50763"/>
    <w:rsid w:val="00D5386E"/>
    <w:rsid w:val="00D617EA"/>
    <w:rsid w:val="00D63261"/>
    <w:rsid w:val="00D66E58"/>
    <w:rsid w:val="00D67707"/>
    <w:rsid w:val="00D84F16"/>
    <w:rsid w:val="00DA30E1"/>
    <w:rsid w:val="00DA5308"/>
    <w:rsid w:val="00DB0582"/>
    <w:rsid w:val="00DB0844"/>
    <w:rsid w:val="00DB2B84"/>
    <w:rsid w:val="00DB6FC4"/>
    <w:rsid w:val="00DC0DD6"/>
    <w:rsid w:val="00DC3C88"/>
    <w:rsid w:val="00DD1AC3"/>
    <w:rsid w:val="00DD1C77"/>
    <w:rsid w:val="00DD30F8"/>
    <w:rsid w:val="00DE08A0"/>
    <w:rsid w:val="00DF17D3"/>
    <w:rsid w:val="00DF3966"/>
    <w:rsid w:val="00DF3A46"/>
    <w:rsid w:val="00E0136E"/>
    <w:rsid w:val="00E0475C"/>
    <w:rsid w:val="00E1076B"/>
    <w:rsid w:val="00E12ACA"/>
    <w:rsid w:val="00E12B73"/>
    <w:rsid w:val="00E3694E"/>
    <w:rsid w:val="00E36A9F"/>
    <w:rsid w:val="00E458D2"/>
    <w:rsid w:val="00E51A89"/>
    <w:rsid w:val="00E618F9"/>
    <w:rsid w:val="00E630FB"/>
    <w:rsid w:val="00E66160"/>
    <w:rsid w:val="00E67B56"/>
    <w:rsid w:val="00E75F11"/>
    <w:rsid w:val="00E90861"/>
    <w:rsid w:val="00E97CAD"/>
    <w:rsid w:val="00EA0B44"/>
    <w:rsid w:val="00EB0E67"/>
    <w:rsid w:val="00EB0F40"/>
    <w:rsid w:val="00EB217F"/>
    <w:rsid w:val="00EB6F69"/>
    <w:rsid w:val="00EC059F"/>
    <w:rsid w:val="00EC1517"/>
    <w:rsid w:val="00EC3128"/>
    <w:rsid w:val="00ED05E5"/>
    <w:rsid w:val="00ED0608"/>
    <w:rsid w:val="00ED279F"/>
    <w:rsid w:val="00ED6227"/>
    <w:rsid w:val="00EE52BF"/>
    <w:rsid w:val="00EE52DE"/>
    <w:rsid w:val="00EF148F"/>
    <w:rsid w:val="00EF367E"/>
    <w:rsid w:val="00EF3BAA"/>
    <w:rsid w:val="00F1271C"/>
    <w:rsid w:val="00F1377E"/>
    <w:rsid w:val="00F14A0C"/>
    <w:rsid w:val="00F2543F"/>
    <w:rsid w:val="00F26DAA"/>
    <w:rsid w:val="00F31248"/>
    <w:rsid w:val="00F34080"/>
    <w:rsid w:val="00F373B5"/>
    <w:rsid w:val="00F37675"/>
    <w:rsid w:val="00F42BA6"/>
    <w:rsid w:val="00F44C41"/>
    <w:rsid w:val="00F4541B"/>
    <w:rsid w:val="00F47395"/>
    <w:rsid w:val="00F47FE1"/>
    <w:rsid w:val="00F561E0"/>
    <w:rsid w:val="00F5666B"/>
    <w:rsid w:val="00F617DB"/>
    <w:rsid w:val="00F654B6"/>
    <w:rsid w:val="00F75A69"/>
    <w:rsid w:val="00F832D2"/>
    <w:rsid w:val="00FA077E"/>
    <w:rsid w:val="00FA37E4"/>
    <w:rsid w:val="00FA614B"/>
    <w:rsid w:val="00FB0DD3"/>
    <w:rsid w:val="00FB1CDF"/>
    <w:rsid w:val="00FB548A"/>
    <w:rsid w:val="00FD44B5"/>
    <w:rsid w:val="00FE1789"/>
    <w:rsid w:val="00FE2BD1"/>
    <w:rsid w:val="00FE7975"/>
    <w:rsid w:val="00FF1C7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08CFB4"/>
  <w15:docId w15:val="{0D203595-B5B5-4940-B62A-33CD5490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4EB"/>
    <w:pPr>
      <w:spacing w:line="240" w:lineRule="auto"/>
    </w:pPr>
    <w:rPr>
      <w:rFonts w:ascii="Arial" w:hAnsi="Arial"/>
      <w:color w:val="000000" w:themeColor="text1"/>
    </w:rPr>
  </w:style>
  <w:style w:type="paragraph" w:styleId="Heading1">
    <w:name w:val="heading 1"/>
    <w:basedOn w:val="Normal"/>
    <w:next w:val="Normal"/>
    <w:link w:val="Heading1Char"/>
    <w:uiPriority w:val="9"/>
    <w:qFormat/>
    <w:rsid w:val="00DD1AC3"/>
    <w:pPr>
      <w:keepNext/>
      <w:keepLines/>
      <w:spacing w:before="360" w:after="120"/>
      <w:outlineLvl w:val="0"/>
    </w:pPr>
    <w:rPr>
      <w:rFonts w:eastAsiaTheme="majorEastAsia" w:cstheme="majorBidi"/>
      <w:b/>
      <w:color w:val="28AAE1"/>
      <w:sz w:val="32"/>
      <w:szCs w:val="32"/>
    </w:rPr>
  </w:style>
  <w:style w:type="paragraph" w:styleId="Heading2">
    <w:name w:val="heading 2"/>
    <w:basedOn w:val="Normal"/>
    <w:next w:val="Normal"/>
    <w:link w:val="Heading2Char"/>
    <w:uiPriority w:val="9"/>
    <w:unhideWhenUsed/>
    <w:qFormat/>
    <w:rsid w:val="008550E1"/>
    <w:pPr>
      <w:keepNext/>
      <w:keepLines/>
      <w:spacing w:before="160" w:after="120"/>
      <w:outlineLvl w:val="1"/>
    </w:pPr>
    <w:rPr>
      <w:rFonts w:eastAsiaTheme="majorEastAsia" w:cstheme="majorBidi"/>
      <w:b/>
      <w:color w:val="003C69"/>
      <w:sz w:val="26"/>
      <w:szCs w:val="26"/>
    </w:rPr>
  </w:style>
  <w:style w:type="paragraph" w:styleId="Heading3">
    <w:name w:val="heading 3"/>
    <w:basedOn w:val="Normal"/>
    <w:next w:val="Normal"/>
    <w:link w:val="Heading3Char"/>
    <w:uiPriority w:val="9"/>
    <w:unhideWhenUsed/>
    <w:qFormat/>
    <w:rsid w:val="009F4AD0"/>
    <w:pPr>
      <w:keepNext/>
      <w:keepLines/>
      <w:spacing w:before="160" w:after="12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B753F9"/>
    <w:pPr>
      <w:spacing w:after="0"/>
    </w:pPr>
  </w:style>
  <w:style w:type="character" w:customStyle="1" w:styleId="Heading1Char">
    <w:name w:val="Heading 1 Char"/>
    <w:basedOn w:val="DefaultParagraphFont"/>
    <w:link w:val="Heading1"/>
    <w:uiPriority w:val="9"/>
    <w:rsid w:val="00DD1AC3"/>
    <w:rPr>
      <w:rFonts w:ascii="Arial" w:eastAsiaTheme="majorEastAsia" w:hAnsi="Arial" w:cstheme="majorBidi"/>
      <w:b/>
      <w:color w:val="28AAE1"/>
      <w:sz w:val="32"/>
      <w:szCs w:val="32"/>
    </w:rPr>
  </w:style>
  <w:style w:type="character" w:styleId="BookTitle">
    <w:name w:val="Book Title"/>
    <w:basedOn w:val="DefaultParagraphFont"/>
    <w:uiPriority w:val="33"/>
    <w:rsid w:val="00337B8D"/>
    <w:rPr>
      <w:b/>
      <w:bCs/>
      <w:i/>
      <w:iCs/>
      <w:spacing w:val="5"/>
    </w:rPr>
  </w:style>
  <w:style w:type="paragraph" w:customStyle="1" w:styleId="SubheadLevel1-green">
    <w:name w:val="Subhead Level 1 - green"/>
    <w:basedOn w:val="Normal"/>
    <w:link w:val="SubheadLevel1-greenChar"/>
    <w:rsid w:val="00337B8D"/>
    <w:pPr>
      <w:spacing w:line="360" w:lineRule="auto"/>
    </w:pPr>
    <w:rPr>
      <w:rFonts w:cs="Arial"/>
      <w:color w:val="007D57"/>
      <w:sz w:val="32"/>
      <w:szCs w:val="32"/>
    </w:rPr>
  </w:style>
  <w:style w:type="character" w:customStyle="1" w:styleId="SubheadLevel1-greenChar">
    <w:name w:val="Subhead Level 1 - green Char"/>
    <w:basedOn w:val="DefaultParagraphFont"/>
    <w:link w:val="SubheadLevel1-green"/>
    <w:rsid w:val="00337B8D"/>
    <w:rPr>
      <w:rFonts w:ascii="Arial" w:hAnsi="Arial" w:cs="Arial"/>
      <w:color w:val="007D57"/>
      <w:sz w:val="32"/>
      <w:szCs w:val="32"/>
    </w:rPr>
  </w:style>
  <w:style w:type="character" w:customStyle="1" w:styleId="Heading2Char">
    <w:name w:val="Heading 2 Char"/>
    <w:basedOn w:val="DefaultParagraphFont"/>
    <w:link w:val="Heading2"/>
    <w:uiPriority w:val="9"/>
    <w:rsid w:val="008550E1"/>
    <w:rPr>
      <w:rFonts w:ascii="Arial" w:eastAsiaTheme="majorEastAsia" w:hAnsi="Arial" w:cstheme="majorBidi"/>
      <w:b/>
      <w:color w:val="003C69"/>
      <w:sz w:val="26"/>
      <w:szCs w:val="26"/>
    </w:rPr>
  </w:style>
  <w:style w:type="character" w:customStyle="1" w:styleId="Heading3Char">
    <w:name w:val="Heading 3 Char"/>
    <w:basedOn w:val="DefaultParagraphFont"/>
    <w:link w:val="Heading3"/>
    <w:uiPriority w:val="9"/>
    <w:rsid w:val="009F4AD0"/>
    <w:rPr>
      <w:rFonts w:ascii="Arial" w:eastAsiaTheme="majorEastAsia" w:hAnsi="Arial" w:cstheme="majorBidi"/>
      <w:b/>
      <w:color w:val="404040" w:themeColor="text1" w:themeTint="BF"/>
      <w:sz w:val="24"/>
      <w:szCs w:val="24"/>
    </w:rPr>
  </w:style>
  <w:style w:type="paragraph" w:styleId="Header">
    <w:name w:val="header"/>
    <w:basedOn w:val="Normal"/>
    <w:link w:val="HeaderChar"/>
    <w:uiPriority w:val="99"/>
    <w:unhideWhenUsed/>
    <w:rsid w:val="00337B8D"/>
    <w:pPr>
      <w:tabs>
        <w:tab w:val="center" w:pos="4513"/>
        <w:tab w:val="right" w:pos="9026"/>
      </w:tabs>
      <w:spacing w:after="0"/>
    </w:pPr>
  </w:style>
  <w:style w:type="character" w:customStyle="1" w:styleId="HeaderChar">
    <w:name w:val="Header Char"/>
    <w:basedOn w:val="DefaultParagraphFont"/>
    <w:link w:val="Header"/>
    <w:uiPriority w:val="99"/>
    <w:rsid w:val="00337B8D"/>
    <w:rPr>
      <w:rFonts w:ascii="Arial" w:hAnsi="Arial"/>
      <w:color w:val="404040" w:themeColor="text1" w:themeTint="BF"/>
    </w:rPr>
  </w:style>
  <w:style w:type="paragraph" w:styleId="Footer">
    <w:name w:val="footer"/>
    <w:basedOn w:val="Normal"/>
    <w:link w:val="FooterChar"/>
    <w:uiPriority w:val="99"/>
    <w:unhideWhenUsed/>
    <w:rsid w:val="00337B8D"/>
    <w:pPr>
      <w:tabs>
        <w:tab w:val="center" w:pos="4513"/>
        <w:tab w:val="right" w:pos="9026"/>
      </w:tabs>
      <w:spacing w:after="0"/>
    </w:pPr>
  </w:style>
  <w:style w:type="character" w:customStyle="1" w:styleId="FooterChar">
    <w:name w:val="Footer Char"/>
    <w:basedOn w:val="DefaultParagraphFont"/>
    <w:link w:val="Footer"/>
    <w:uiPriority w:val="99"/>
    <w:rsid w:val="00337B8D"/>
    <w:rPr>
      <w:rFonts w:ascii="Arial" w:hAnsi="Arial"/>
      <w:color w:val="404040" w:themeColor="text1" w:themeTint="BF"/>
    </w:rPr>
  </w:style>
  <w:style w:type="paragraph" w:styleId="Title">
    <w:name w:val="Title"/>
    <w:aliases w:val="Title / masthead"/>
    <w:basedOn w:val="Normal"/>
    <w:next w:val="Normal"/>
    <w:link w:val="TitleChar"/>
    <w:uiPriority w:val="10"/>
    <w:qFormat/>
    <w:rsid w:val="009539BB"/>
    <w:pPr>
      <w:spacing w:before="600" w:after="120"/>
    </w:pPr>
    <w:rPr>
      <w:b/>
      <w:noProof/>
      <w:color w:val="003C69"/>
      <w:sz w:val="40"/>
      <w:szCs w:val="40"/>
    </w:rPr>
  </w:style>
  <w:style w:type="character" w:customStyle="1" w:styleId="TitleChar">
    <w:name w:val="Title Char"/>
    <w:aliases w:val="Title / masthead Char"/>
    <w:basedOn w:val="DefaultParagraphFont"/>
    <w:link w:val="Title"/>
    <w:uiPriority w:val="10"/>
    <w:rsid w:val="009539BB"/>
    <w:rPr>
      <w:rFonts w:ascii="Arial" w:hAnsi="Arial"/>
      <w:b/>
      <w:noProof/>
      <w:color w:val="003C69"/>
      <w:sz w:val="40"/>
      <w:szCs w:val="40"/>
    </w:rPr>
  </w:style>
  <w:style w:type="paragraph" w:styleId="Subtitle">
    <w:name w:val="Subtitle"/>
    <w:basedOn w:val="Normal"/>
    <w:next w:val="Normal"/>
    <w:link w:val="SubtitleChar"/>
    <w:uiPriority w:val="11"/>
    <w:qFormat/>
    <w:rsid w:val="00337B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37B8D"/>
    <w:rPr>
      <w:rFonts w:ascii="Arial" w:eastAsiaTheme="minorEastAsia" w:hAnsi="Arial"/>
      <w:color w:val="5A5A5A" w:themeColor="text1" w:themeTint="A5"/>
      <w:spacing w:val="15"/>
    </w:rPr>
  </w:style>
  <w:style w:type="character" w:styleId="SubtleEmphasis">
    <w:name w:val="Subtle Emphasis"/>
    <w:basedOn w:val="DefaultParagraphFont"/>
    <w:uiPriority w:val="19"/>
    <w:rsid w:val="00310A0F"/>
    <w:rPr>
      <w:rFonts w:ascii="Arial" w:hAnsi="Arial"/>
      <w:i/>
      <w:iCs/>
      <w:color w:val="404040" w:themeColor="text1" w:themeTint="BF"/>
      <w:sz w:val="24"/>
    </w:rPr>
  </w:style>
  <w:style w:type="character" w:styleId="Emphasis">
    <w:name w:val="Emphasis"/>
    <w:aliases w:val="Break-out text"/>
    <w:basedOn w:val="DefaultParagraphFont"/>
    <w:uiPriority w:val="20"/>
    <w:qFormat/>
    <w:rsid w:val="009F4AD0"/>
    <w:rPr>
      <w:rFonts w:ascii="Arial" w:hAnsi="Arial"/>
      <w:b/>
      <w:i w:val="0"/>
      <w:iCs/>
      <w:color w:val="C75B12"/>
      <w:sz w:val="36"/>
    </w:rPr>
  </w:style>
  <w:style w:type="character" w:styleId="IntenseEmphasis">
    <w:name w:val="Intense Emphasis"/>
    <w:basedOn w:val="DefaultParagraphFont"/>
    <w:uiPriority w:val="21"/>
    <w:rsid w:val="00337B8D"/>
    <w:rPr>
      <w:i/>
      <w:iCs/>
      <w:color w:val="5B9BD5" w:themeColor="accent1"/>
    </w:rPr>
  </w:style>
  <w:style w:type="character" w:styleId="Strong">
    <w:name w:val="Strong"/>
    <w:basedOn w:val="DefaultParagraphFont"/>
    <w:uiPriority w:val="22"/>
    <w:qFormat/>
    <w:rsid w:val="00310A0F"/>
    <w:rPr>
      <w:rFonts w:ascii="Arial" w:hAnsi="Arial"/>
      <w:b/>
      <w:bCs/>
      <w:color w:val="262626" w:themeColor="text1" w:themeTint="D9"/>
      <w:sz w:val="24"/>
    </w:rPr>
  </w:style>
  <w:style w:type="paragraph" w:styleId="Quote">
    <w:name w:val="Quote"/>
    <w:basedOn w:val="Normal"/>
    <w:next w:val="Normal"/>
    <w:link w:val="QuoteChar"/>
    <w:uiPriority w:val="29"/>
    <w:rsid w:val="00337B8D"/>
    <w:pPr>
      <w:spacing w:before="200"/>
      <w:ind w:right="864"/>
    </w:pPr>
    <w:rPr>
      <w:b/>
      <w:iCs/>
      <w:color w:val="007D57"/>
      <w:sz w:val="36"/>
    </w:rPr>
  </w:style>
  <w:style w:type="character" w:customStyle="1" w:styleId="QuoteChar">
    <w:name w:val="Quote Char"/>
    <w:basedOn w:val="DefaultParagraphFont"/>
    <w:link w:val="Quote"/>
    <w:uiPriority w:val="29"/>
    <w:rsid w:val="00337B8D"/>
    <w:rPr>
      <w:rFonts w:ascii="Arial" w:hAnsi="Arial"/>
      <w:b/>
      <w:iCs/>
      <w:color w:val="007D57"/>
      <w:sz w:val="36"/>
    </w:rPr>
  </w:style>
  <w:style w:type="character" w:styleId="SubtleReference">
    <w:name w:val="Subtle Reference"/>
    <w:basedOn w:val="DefaultParagraphFont"/>
    <w:uiPriority w:val="31"/>
    <w:rsid w:val="00337B8D"/>
    <w:rPr>
      <w:smallCaps/>
      <w:color w:val="5A5A5A" w:themeColor="text1" w:themeTint="A5"/>
    </w:rPr>
  </w:style>
  <w:style w:type="character" w:styleId="IntenseReference">
    <w:name w:val="Intense Reference"/>
    <w:basedOn w:val="DefaultParagraphFont"/>
    <w:uiPriority w:val="32"/>
    <w:rsid w:val="00337B8D"/>
    <w:rPr>
      <w:b/>
      <w:bCs/>
      <w:smallCaps/>
      <w:color w:val="5B9BD5" w:themeColor="accent1"/>
      <w:spacing w:val="5"/>
    </w:rPr>
  </w:style>
  <w:style w:type="paragraph" w:styleId="ListParagraph">
    <w:name w:val="List Paragraph"/>
    <w:aliases w:val="Bullet point,L,List Paragraph - bullets,List Paragraph1,List Paragraph11,Recommendation,Dot Point,Indented Bullet Solid,List Paragraph2,NFP GP Bulleted List,DDM Gen Text,bullet point list,Bullet points,Content descriptions,Bullet Point"/>
    <w:basedOn w:val="Normal"/>
    <w:link w:val="ListParagraphChar"/>
    <w:uiPriority w:val="34"/>
    <w:qFormat/>
    <w:rsid w:val="000879CA"/>
    <w:pPr>
      <w:numPr>
        <w:numId w:val="1"/>
      </w:numPr>
      <w:spacing w:before="240" w:after="400"/>
      <w:ind w:left="360"/>
      <w:contextualSpacing/>
    </w:pPr>
  </w:style>
  <w:style w:type="table" w:styleId="TableGrid">
    <w:name w:val="Table Grid"/>
    <w:basedOn w:val="TableNormal"/>
    <w:uiPriority w:val="39"/>
    <w:rsid w:val="00DD1C77"/>
    <w:pPr>
      <w:spacing w:after="0" w:line="240" w:lineRule="auto"/>
    </w:pPr>
    <w:rPr>
      <w:rFonts w:ascii="Arial" w:hAnsi="Arial"/>
      <w:color w:val="404040" w:themeColor="text1" w:themeTint="BF"/>
    </w:rPr>
    <w:tblPr>
      <w:tblBorders>
        <w:top w:val="single" w:sz="4" w:space="0" w:color="007D57"/>
        <w:left w:val="single" w:sz="4" w:space="0" w:color="007D57"/>
        <w:bottom w:val="single" w:sz="4" w:space="0" w:color="007D57"/>
        <w:right w:val="single" w:sz="4" w:space="0" w:color="007D57"/>
        <w:insideH w:val="single" w:sz="4" w:space="0" w:color="007D57"/>
        <w:insideV w:val="single" w:sz="4" w:space="0" w:color="007D57"/>
      </w:tblBorders>
    </w:tblPr>
    <w:tcPr>
      <w:vAlign w:val="center"/>
    </w:tcPr>
    <w:tblStylePr w:type="firstRow">
      <w:pPr>
        <w:jc w:val="left"/>
      </w:pPr>
      <w:rPr>
        <w:rFonts w:ascii="Arial" w:hAnsi="Arial"/>
        <w:b/>
        <w:color w:val="FFFFFF" w:themeColor="background1"/>
        <w:sz w:val="22"/>
      </w:rPr>
      <w:tblPr/>
      <w:tcPr>
        <w:tcBorders>
          <w:insideH w:val="single" w:sz="4" w:space="0" w:color="FFFFFF"/>
          <w:insideV w:val="single" w:sz="4" w:space="0" w:color="FFFFFF"/>
        </w:tcBorders>
        <w:shd w:val="clear" w:color="auto" w:fill="007D57"/>
      </w:tcPr>
    </w:tblStylePr>
  </w:style>
  <w:style w:type="character" w:styleId="Hyperlink">
    <w:name w:val="Hyperlink"/>
    <w:basedOn w:val="DefaultParagraphFont"/>
    <w:uiPriority w:val="99"/>
    <w:unhideWhenUsed/>
    <w:rsid w:val="000B09DC"/>
    <w:rPr>
      <w:color w:val="0563C1" w:themeColor="hyperlink"/>
      <w:u w:val="single"/>
    </w:rPr>
  </w:style>
  <w:style w:type="character" w:styleId="FollowedHyperlink">
    <w:name w:val="FollowedHyperlink"/>
    <w:basedOn w:val="DefaultParagraphFont"/>
    <w:uiPriority w:val="99"/>
    <w:semiHidden/>
    <w:unhideWhenUsed/>
    <w:rsid w:val="0057626A"/>
    <w:rPr>
      <w:color w:val="954F72" w:themeColor="followedHyperlink"/>
      <w:u w:val="single"/>
    </w:rPr>
  </w:style>
  <w:style w:type="table" w:customStyle="1" w:styleId="PlainTable11">
    <w:name w:val="Plain Table 11"/>
    <w:basedOn w:val="TableNormal"/>
    <w:uiPriority w:val="41"/>
    <w:rsid w:val="00B81C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B753F9"/>
    <w:rPr>
      <w:rFonts w:ascii="Arial" w:hAnsi="Arial"/>
      <w:color w:val="000000" w:themeColor="text1"/>
      <w:sz w:val="24"/>
    </w:rPr>
  </w:style>
  <w:style w:type="paragraph" w:styleId="BodyText">
    <w:name w:val="Body Text"/>
    <w:basedOn w:val="Normal"/>
    <w:link w:val="BodyTextChar"/>
    <w:autoRedefine/>
    <w:rsid w:val="00153C8C"/>
    <w:pPr>
      <w:keepNext/>
      <w:spacing w:before="120" w:after="120"/>
    </w:pPr>
    <w:rPr>
      <w:rFonts w:asciiTheme="minorHAnsi" w:eastAsia="Cambria" w:hAnsiTheme="minorHAnsi" w:cstheme="minorHAnsi"/>
      <w:color w:val="595959" w:themeColor="text1" w:themeTint="A6"/>
      <w:kern w:val="22"/>
      <w:lang w:val="en-GB" w:eastAsia="en-AU"/>
    </w:rPr>
  </w:style>
  <w:style w:type="character" w:customStyle="1" w:styleId="BodyTextChar">
    <w:name w:val="Body Text Char"/>
    <w:basedOn w:val="DefaultParagraphFont"/>
    <w:link w:val="BodyText"/>
    <w:rsid w:val="00153C8C"/>
    <w:rPr>
      <w:rFonts w:eastAsia="Cambria" w:cstheme="minorHAnsi"/>
      <w:color w:val="595959" w:themeColor="text1" w:themeTint="A6"/>
      <w:kern w:val="22"/>
      <w:lang w:val="en-GB" w:eastAsia="en-AU"/>
    </w:rPr>
  </w:style>
  <w:style w:type="paragraph" w:styleId="Caption">
    <w:name w:val="caption"/>
    <w:basedOn w:val="Normal"/>
    <w:next w:val="Normal"/>
    <w:uiPriority w:val="35"/>
    <w:unhideWhenUsed/>
    <w:qFormat/>
    <w:rsid w:val="003A5F25"/>
    <w:pPr>
      <w:spacing w:after="200"/>
    </w:pPr>
    <w:rPr>
      <w:iCs/>
      <w:spacing w:val="20"/>
      <w:szCs w:val="18"/>
    </w:rPr>
  </w:style>
  <w:style w:type="paragraph" w:styleId="BalloonText">
    <w:name w:val="Balloon Text"/>
    <w:basedOn w:val="Normal"/>
    <w:link w:val="BalloonTextChar"/>
    <w:uiPriority w:val="99"/>
    <w:semiHidden/>
    <w:unhideWhenUsed/>
    <w:rsid w:val="005A7D8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D8E"/>
    <w:rPr>
      <w:rFonts w:ascii="Tahoma" w:hAnsi="Tahoma" w:cs="Tahoma"/>
      <w:color w:val="404040" w:themeColor="text1" w:themeTint="BF"/>
      <w:sz w:val="16"/>
      <w:szCs w:val="16"/>
    </w:rPr>
  </w:style>
  <w:style w:type="paragraph" w:styleId="NormalWeb">
    <w:name w:val="Normal (Web)"/>
    <w:basedOn w:val="Normal"/>
    <w:uiPriority w:val="99"/>
    <w:unhideWhenUsed/>
    <w:rsid w:val="009F4AD0"/>
    <w:pPr>
      <w:spacing w:before="100" w:beforeAutospacing="1" w:after="100" w:afterAutospacing="1"/>
    </w:pPr>
    <w:rPr>
      <w:rFonts w:ascii="Times New Roman" w:eastAsia="Times New Roman" w:hAnsi="Times New Roman" w:cs="Times New Roman"/>
      <w:color w:val="auto"/>
      <w:szCs w:val="24"/>
      <w:lang w:eastAsia="en-AU"/>
    </w:rPr>
  </w:style>
  <w:style w:type="paragraph" w:customStyle="1" w:styleId="Tableheading">
    <w:name w:val="Table heading"/>
    <w:basedOn w:val="Normal"/>
    <w:link w:val="TableheadingChar"/>
    <w:qFormat/>
    <w:rsid w:val="003C48BF"/>
    <w:pPr>
      <w:spacing w:after="100" w:afterAutospacing="1"/>
    </w:pPr>
    <w:rPr>
      <w:b/>
      <w:color w:val="FFFFFF" w:themeColor="background1"/>
    </w:rPr>
  </w:style>
  <w:style w:type="character" w:customStyle="1" w:styleId="TableheadingChar">
    <w:name w:val="Table heading Char"/>
    <w:basedOn w:val="DefaultParagraphFont"/>
    <w:link w:val="Tableheading"/>
    <w:rsid w:val="003C48BF"/>
    <w:rPr>
      <w:rFonts w:ascii="Arial" w:hAnsi="Arial"/>
      <w:b/>
      <w:color w:val="FFFFFF" w:themeColor="background1"/>
      <w:sz w:val="24"/>
    </w:rPr>
  </w:style>
  <w:style w:type="paragraph" w:styleId="TOC1">
    <w:name w:val="toc 1"/>
    <w:basedOn w:val="Normal"/>
    <w:next w:val="Normal"/>
    <w:autoRedefine/>
    <w:uiPriority w:val="39"/>
    <w:unhideWhenUsed/>
    <w:rsid w:val="00072688"/>
    <w:pPr>
      <w:spacing w:before="120" w:after="0"/>
    </w:pPr>
    <w:rPr>
      <w:rFonts w:asciiTheme="minorHAnsi" w:hAnsiTheme="minorHAnsi" w:cstheme="minorHAnsi"/>
      <w:b/>
      <w:bCs/>
      <w:i/>
      <w:iCs/>
      <w:szCs w:val="24"/>
    </w:rPr>
  </w:style>
  <w:style w:type="paragraph" w:styleId="TOC2">
    <w:name w:val="toc 2"/>
    <w:basedOn w:val="Normal"/>
    <w:next w:val="Normal"/>
    <w:autoRedefine/>
    <w:uiPriority w:val="39"/>
    <w:unhideWhenUsed/>
    <w:rsid w:val="00072688"/>
    <w:pPr>
      <w:spacing w:before="120" w:after="0"/>
      <w:ind w:left="240"/>
    </w:pPr>
    <w:rPr>
      <w:rFonts w:asciiTheme="minorHAnsi" w:hAnsiTheme="minorHAnsi" w:cstheme="minorHAnsi"/>
      <w:b/>
      <w:bCs/>
    </w:rPr>
  </w:style>
  <w:style w:type="paragraph" w:styleId="TOC3">
    <w:name w:val="toc 3"/>
    <w:basedOn w:val="Normal"/>
    <w:next w:val="Normal"/>
    <w:autoRedefine/>
    <w:uiPriority w:val="39"/>
    <w:unhideWhenUsed/>
    <w:rsid w:val="00072688"/>
    <w:pPr>
      <w:spacing w:after="0"/>
      <w:ind w:left="480"/>
    </w:pPr>
    <w:rPr>
      <w:rFonts w:asciiTheme="minorHAnsi" w:hAnsiTheme="minorHAnsi" w:cstheme="minorHAnsi"/>
      <w:sz w:val="20"/>
      <w:szCs w:val="20"/>
    </w:rPr>
  </w:style>
  <w:style w:type="paragraph" w:customStyle="1" w:styleId="BasicParagraph">
    <w:name w:val="[Basic Paragraph]"/>
    <w:basedOn w:val="Normal"/>
    <w:uiPriority w:val="99"/>
    <w:rsid w:val="007B0EC0"/>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TOCHeading">
    <w:name w:val="TOC Heading"/>
    <w:basedOn w:val="Heading1"/>
    <w:next w:val="Normal"/>
    <w:uiPriority w:val="39"/>
    <w:unhideWhenUsed/>
    <w:qFormat/>
    <w:rsid w:val="00B0112D"/>
    <w:pPr>
      <w:spacing w:before="480" w:after="0" w:line="276" w:lineRule="auto"/>
      <w:outlineLvl w:val="9"/>
    </w:pPr>
    <w:rPr>
      <w:rFonts w:asciiTheme="majorHAnsi" w:hAnsiTheme="majorHAnsi"/>
      <w:bCs/>
      <w:color w:val="2E74B5" w:themeColor="accent1" w:themeShade="BF"/>
      <w:sz w:val="28"/>
      <w:szCs w:val="28"/>
      <w:lang w:val="en-US"/>
    </w:rPr>
  </w:style>
  <w:style w:type="paragraph" w:styleId="TOC4">
    <w:name w:val="toc 4"/>
    <w:basedOn w:val="Normal"/>
    <w:next w:val="Normal"/>
    <w:autoRedefine/>
    <w:uiPriority w:val="39"/>
    <w:semiHidden/>
    <w:unhideWhenUsed/>
    <w:rsid w:val="00B0112D"/>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0112D"/>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0112D"/>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0112D"/>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0112D"/>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0112D"/>
    <w:pPr>
      <w:spacing w:after="0"/>
      <w:ind w:left="1920"/>
    </w:pPr>
    <w:rPr>
      <w:rFonts w:asciiTheme="minorHAnsi" w:hAnsiTheme="minorHAnsi" w:cstheme="minorHAnsi"/>
      <w:sz w:val="20"/>
      <w:szCs w:val="20"/>
    </w:rPr>
  </w:style>
  <w:style w:type="paragraph" w:styleId="BodyText3">
    <w:name w:val="Body Text 3"/>
    <w:basedOn w:val="Normal"/>
    <w:link w:val="BodyText3Char"/>
    <w:uiPriority w:val="99"/>
    <w:semiHidden/>
    <w:unhideWhenUsed/>
    <w:rsid w:val="00B76F3E"/>
    <w:pPr>
      <w:spacing w:after="120"/>
    </w:pPr>
    <w:rPr>
      <w:sz w:val="16"/>
      <w:szCs w:val="16"/>
    </w:rPr>
  </w:style>
  <w:style w:type="character" w:customStyle="1" w:styleId="BodyText3Char">
    <w:name w:val="Body Text 3 Char"/>
    <w:basedOn w:val="DefaultParagraphFont"/>
    <w:link w:val="BodyText3"/>
    <w:uiPriority w:val="99"/>
    <w:semiHidden/>
    <w:rsid w:val="00B76F3E"/>
    <w:rPr>
      <w:rFonts w:ascii="Arial" w:hAnsi="Arial"/>
      <w:color w:val="000000" w:themeColor="text1"/>
      <w:sz w:val="16"/>
      <w:szCs w:val="16"/>
    </w:rPr>
  </w:style>
  <w:style w:type="table" w:customStyle="1" w:styleId="TableGrid1">
    <w:name w:val="Table Grid1"/>
    <w:basedOn w:val="TableNormal"/>
    <w:next w:val="TableGrid"/>
    <w:uiPriority w:val="39"/>
    <w:rsid w:val="006B1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point Char,L Char,List Paragraph - bullets Char,List Paragraph1 Char,List Paragraph11 Char,Recommendation Char,Dot Point Char,Indented Bullet Solid Char,List Paragraph2 Char,NFP GP Bulleted List Char,DDM Gen Text Char"/>
    <w:basedOn w:val="DefaultParagraphFont"/>
    <w:link w:val="ListParagraph"/>
    <w:uiPriority w:val="34"/>
    <w:locked/>
    <w:rsid w:val="000879CA"/>
    <w:rPr>
      <w:rFonts w:ascii="Arial" w:hAnsi="Arial"/>
      <w:color w:val="000000" w:themeColor="text1"/>
    </w:rPr>
  </w:style>
  <w:style w:type="character" w:styleId="CommentReference">
    <w:name w:val="annotation reference"/>
    <w:basedOn w:val="DefaultParagraphFont"/>
    <w:semiHidden/>
    <w:unhideWhenUsed/>
    <w:rsid w:val="00A73807"/>
    <w:rPr>
      <w:sz w:val="16"/>
      <w:szCs w:val="16"/>
    </w:rPr>
  </w:style>
  <w:style w:type="paragraph" w:styleId="CommentText">
    <w:name w:val="annotation text"/>
    <w:basedOn w:val="Normal"/>
    <w:link w:val="CommentTextChar"/>
    <w:semiHidden/>
    <w:unhideWhenUsed/>
    <w:rsid w:val="00A73807"/>
    <w:rPr>
      <w:sz w:val="20"/>
      <w:szCs w:val="20"/>
    </w:rPr>
  </w:style>
  <w:style w:type="character" w:customStyle="1" w:styleId="CommentTextChar">
    <w:name w:val="Comment Text Char"/>
    <w:basedOn w:val="DefaultParagraphFont"/>
    <w:link w:val="CommentText"/>
    <w:semiHidden/>
    <w:rsid w:val="00A73807"/>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73807"/>
    <w:rPr>
      <w:b/>
      <w:bCs/>
    </w:rPr>
  </w:style>
  <w:style w:type="character" w:customStyle="1" w:styleId="CommentSubjectChar">
    <w:name w:val="Comment Subject Char"/>
    <w:basedOn w:val="CommentTextChar"/>
    <w:link w:val="CommentSubject"/>
    <w:uiPriority w:val="99"/>
    <w:semiHidden/>
    <w:rsid w:val="00A73807"/>
    <w:rPr>
      <w:rFonts w:ascii="Arial" w:hAnsi="Arial"/>
      <w:b/>
      <w:bCs/>
      <w:color w:val="000000" w:themeColor="text1"/>
      <w:sz w:val="20"/>
      <w:szCs w:val="20"/>
    </w:rPr>
  </w:style>
  <w:style w:type="paragraph" w:styleId="Revision">
    <w:name w:val="Revision"/>
    <w:hidden/>
    <w:uiPriority w:val="99"/>
    <w:semiHidden/>
    <w:rsid w:val="00A73807"/>
    <w:pPr>
      <w:spacing w:after="0" w:line="240" w:lineRule="auto"/>
    </w:pPr>
    <w:rPr>
      <w:rFonts w:ascii="Arial" w:hAnsi="Arial"/>
      <w:color w:val="000000" w:themeColor="text1"/>
      <w:sz w:val="24"/>
    </w:rPr>
  </w:style>
  <w:style w:type="paragraph" w:customStyle="1" w:styleId="NoParagraphStyle">
    <w:name w:val="[No Paragraph Style]"/>
    <w:rsid w:val="00DD1AC3"/>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styleId="UnresolvedMention">
    <w:name w:val="Unresolved Mention"/>
    <w:basedOn w:val="DefaultParagraphFont"/>
    <w:uiPriority w:val="99"/>
    <w:semiHidden/>
    <w:unhideWhenUsed/>
    <w:rsid w:val="00D84F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0101">
      <w:bodyDiv w:val="1"/>
      <w:marLeft w:val="0"/>
      <w:marRight w:val="0"/>
      <w:marTop w:val="0"/>
      <w:marBottom w:val="0"/>
      <w:divBdr>
        <w:top w:val="none" w:sz="0" w:space="0" w:color="auto"/>
        <w:left w:val="none" w:sz="0" w:space="0" w:color="auto"/>
        <w:bottom w:val="none" w:sz="0" w:space="0" w:color="auto"/>
        <w:right w:val="none" w:sz="0" w:space="0" w:color="auto"/>
      </w:divBdr>
    </w:div>
    <w:div w:id="84612032">
      <w:bodyDiv w:val="1"/>
      <w:marLeft w:val="0"/>
      <w:marRight w:val="0"/>
      <w:marTop w:val="0"/>
      <w:marBottom w:val="0"/>
      <w:divBdr>
        <w:top w:val="none" w:sz="0" w:space="0" w:color="auto"/>
        <w:left w:val="none" w:sz="0" w:space="0" w:color="auto"/>
        <w:bottom w:val="none" w:sz="0" w:space="0" w:color="auto"/>
        <w:right w:val="none" w:sz="0" w:space="0" w:color="auto"/>
      </w:divBdr>
    </w:div>
    <w:div w:id="88894300">
      <w:bodyDiv w:val="1"/>
      <w:marLeft w:val="0"/>
      <w:marRight w:val="0"/>
      <w:marTop w:val="0"/>
      <w:marBottom w:val="0"/>
      <w:divBdr>
        <w:top w:val="none" w:sz="0" w:space="0" w:color="auto"/>
        <w:left w:val="none" w:sz="0" w:space="0" w:color="auto"/>
        <w:bottom w:val="none" w:sz="0" w:space="0" w:color="auto"/>
        <w:right w:val="none" w:sz="0" w:space="0" w:color="auto"/>
      </w:divBdr>
    </w:div>
    <w:div w:id="136842823">
      <w:bodyDiv w:val="1"/>
      <w:marLeft w:val="0"/>
      <w:marRight w:val="0"/>
      <w:marTop w:val="0"/>
      <w:marBottom w:val="0"/>
      <w:divBdr>
        <w:top w:val="none" w:sz="0" w:space="0" w:color="auto"/>
        <w:left w:val="none" w:sz="0" w:space="0" w:color="auto"/>
        <w:bottom w:val="none" w:sz="0" w:space="0" w:color="auto"/>
        <w:right w:val="none" w:sz="0" w:space="0" w:color="auto"/>
      </w:divBdr>
    </w:div>
    <w:div w:id="189032859">
      <w:bodyDiv w:val="1"/>
      <w:marLeft w:val="0"/>
      <w:marRight w:val="0"/>
      <w:marTop w:val="0"/>
      <w:marBottom w:val="0"/>
      <w:divBdr>
        <w:top w:val="none" w:sz="0" w:space="0" w:color="auto"/>
        <w:left w:val="none" w:sz="0" w:space="0" w:color="auto"/>
        <w:bottom w:val="none" w:sz="0" w:space="0" w:color="auto"/>
        <w:right w:val="none" w:sz="0" w:space="0" w:color="auto"/>
      </w:divBdr>
    </w:div>
    <w:div w:id="232158081">
      <w:bodyDiv w:val="1"/>
      <w:marLeft w:val="0"/>
      <w:marRight w:val="0"/>
      <w:marTop w:val="0"/>
      <w:marBottom w:val="0"/>
      <w:divBdr>
        <w:top w:val="none" w:sz="0" w:space="0" w:color="auto"/>
        <w:left w:val="none" w:sz="0" w:space="0" w:color="auto"/>
        <w:bottom w:val="none" w:sz="0" w:space="0" w:color="auto"/>
        <w:right w:val="none" w:sz="0" w:space="0" w:color="auto"/>
      </w:divBdr>
    </w:div>
    <w:div w:id="253589378">
      <w:bodyDiv w:val="1"/>
      <w:marLeft w:val="0"/>
      <w:marRight w:val="0"/>
      <w:marTop w:val="0"/>
      <w:marBottom w:val="0"/>
      <w:divBdr>
        <w:top w:val="none" w:sz="0" w:space="0" w:color="auto"/>
        <w:left w:val="none" w:sz="0" w:space="0" w:color="auto"/>
        <w:bottom w:val="none" w:sz="0" w:space="0" w:color="auto"/>
        <w:right w:val="none" w:sz="0" w:space="0" w:color="auto"/>
      </w:divBdr>
    </w:div>
    <w:div w:id="262884723">
      <w:bodyDiv w:val="1"/>
      <w:marLeft w:val="0"/>
      <w:marRight w:val="0"/>
      <w:marTop w:val="0"/>
      <w:marBottom w:val="0"/>
      <w:divBdr>
        <w:top w:val="none" w:sz="0" w:space="0" w:color="auto"/>
        <w:left w:val="none" w:sz="0" w:space="0" w:color="auto"/>
        <w:bottom w:val="none" w:sz="0" w:space="0" w:color="auto"/>
        <w:right w:val="none" w:sz="0" w:space="0" w:color="auto"/>
      </w:divBdr>
    </w:div>
    <w:div w:id="282924546">
      <w:bodyDiv w:val="1"/>
      <w:marLeft w:val="0"/>
      <w:marRight w:val="0"/>
      <w:marTop w:val="0"/>
      <w:marBottom w:val="0"/>
      <w:divBdr>
        <w:top w:val="none" w:sz="0" w:space="0" w:color="auto"/>
        <w:left w:val="none" w:sz="0" w:space="0" w:color="auto"/>
        <w:bottom w:val="none" w:sz="0" w:space="0" w:color="auto"/>
        <w:right w:val="none" w:sz="0" w:space="0" w:color="auto"/>
      </w:divBdr>
    </w:div>
    <w:div w:id="285503697">
      <w:bodyDiv w:val="1"/>
      <w:marLeft w:val="0"/>
      <w:marRight w:val="0"/>
      <w:marTop w:val="0"/>
      <w:marBottom w:val="0"/>
      <w:divBdr>
        <w:top w:val="none" w:sz="0" w:space="0" w:color="auto"/>
        <w:left w:val="none" w:sz="0" w:space="0" w:color="auto"/>
        <w:bottom w:val="none" w:sz="0" w:space="0" w:color="auto"/>
        <w:right w:val="none" w:sz="0" w:space="0" w:color="auto"/>
      </w:divBdr>
    </w:div>
    <w:div w:id="340549899">
      <w:bodyDiv w:val="1"/>
      <w:marLeft w:val="0"/>
      <w:marRight w:val="0"/>
      <w:marTop w:val="0"/>
      <w:marBottom w:val="0"/>
      <w:divBdr>
        <w:top w:val="none" w:sz="0" w:space="0" w:color="auto"/>
        <w:left w:val="none" w:sz="0" w:space="0" w:color="auto"/>
        <w:bottom w:val="none" w:sz="0" w:space="0" w:color="auto"/>
        <w:right w:val="none" w:sz="0" w:space="0" w:color="auto"/>
      </w:divBdr>
    </w:div>
    <w:div w:id="566770112">
      <w:bodyDiv w:val="1"/>
      <w:marLeft w:val="0"/>
      <w:marRight w:val="0"/>
      <w:marTop w:val="0"/>
      <w:marBottom w:val="0"/>
      <w:divBdr>
        <w:top w:val="none" w:sz="0" w:space="0" w:color="auto"/>
        <w:left w:val="none" w:sz="0" w:space="0" w:color="auto"/>
        <w:bottom w:val="none" w:sz="0" w:space="0" w:color="auto"/>
        <w:right w:val="none" w:sz="0" w:space="0" w:color="auto"/>
      </w:divBdr>
    </w:div>
    <w:div w:id="588273744">
      <w:bodyDiv w:val="1"/>
      <w:marLeft w:val="0"/>
      <w:marRight w:val="0"/>
      <w:marTop w:val="0"/>
      <w:marBottom w:val="0"/>
      <w:divBdr>
        <w:top w:val="none" w:sz="0" w:space="0" w:color="auto"/>
        <w:left w:val="none" w:sz="0" w:space="0" w:color="auto"/>
        <w:bottom w:val="none" w:sz="0" w:space="0" w:color="auto"/>
        <w:right w:val="none" w:sz="0" w:space="0" w:color="auto"/>
      </w:divBdr>
    </w:div>
    <w:div w:id="630130904">
      <w:bodyDiv w:val="1"/>
      <w:marLeft w:val="0"/>
      <w:marRight w:val="0"/>
      <w:marTop w:val="0"/>
      <w:marBottom w:val="0"/>
      <w:divBdr>
        <w:top w:val="none" w:sz="0" w:space="0" w:color="auto"/>
        <w:left w:val="none" w:sz="0" w:space="0" w:color="auto"/>
        <w:bottom w:val="none" w:sz="0" w:space="0" w:color="auto"/>
        <w:right w:val="none" w:sz="0" w:space="0" w:color="auto"/>
      </w:divBdr>
    </w:div>
    <w:div w:id="659119255">
      <w:bodyDiv w:val="1"/>
      <w:marLeft w:val="0"/>
      <w:marRight w:val="0"/>
      <w:marTop w:val="0"/>
      <w:marBottom w:val="0"/>
      <w:divBdr>
        <w:top w:val="none" w:sz="0" w:space="0" w:color="auto"/>
        <w:left w:val="none" w:sz="0" w:space="0" w:color="auto"/>
        <w:bottom w:val="none" w:sz="0" w:space="0" w:color="auto"/>
        <w:right w:val="none" w:sz="0" w:space="0" w:color="auto"/>
      </w:divBdr>
    </w:div>
    <w:div w:id="1063257230">
      <w:bodyDiv w:val="1"/>
      <w:marLeft w:val="0"/>
      <w:marRight w:val="0"/>
      <w:marTop w:val="0"/>
      <w:marBottom w:val="0"/>
      <w:divBdr>
        <w:top w:val="none" w:sz="0" w:space="0" w:color="auto"/>
        <w:left w:val="none" w:sz="0" w:space="0" w:color="auto"/>
        <w:bottom w:val="none" w:sz="0" w:space="0" w:color="auto"/>
        <w:right w:val="none" w:sz="0" w:space="0" w:color="auto"/>
      </w:divBdr>
    </w:div>
    <w:div w:id="1063483769">
      <w:bodyDiv w:val="1"/>
      <w:marLeft w:val="0"/>
      <w:marRight w:val="0"/>
      <w:marTop w:val="0"/>
      <w:marBottom w:val="0"/>
      <w:divBdr>
        <w:top w:val="none" w:sz="0" w:space="0" w:color="auto"/>
        <w:left w:val="none" w:sz="0" w:space="0" w:color="auto"/>
        <w:bottom w:val="none" w:sz="0" w:space="0" w:color="auto"/>
        <w:right w:val="none" w:sz="0" w:space="0" w:color="auto"/>
      </w:divBdr>
    </w:div>
    <w:div w:id="1108966265">
      <w:bodyDiv w:val="1"/>
      <w:marLeft w:val="0"/>
      <w:marRight w:val="0"/>
      <w:marTop w:val="0"/>
      <w:marBottom w:val="0"/>
      <w:divBdr>
        <w:top w:val="none" w:sz="0" w:space="0" w:color="auto"/>
        <w:left w:val="none" w:sz="0" w:space="0" w:color="auto"/>
        <w:bottom w:val="none" w:sz="0" w:space="0" w:color="auto"/>
        <w:right w:val="none" w:sz="0" w:space="0" w:color="auto"/>
      </w:divBdr>
    </w:div>
    <w:div w:id="1241408180">
      <w:bodyDiv w:val="1"/>
      <w:marLeft w:val="0"/>
      <w:marRight w:val="0"/>
      <w:marTop w:val="0"/>
      <w:marBottom w:val="0"/>
      <w:divBdr>
        <w:top w:val="none" w:sz="0" w:space="0" w:color="auto"/>
        <w:left w:val="none" w:sz="0" w:space="0" w:color="auto"/>
        <w:bottom w:val="none" w:sz="0" w:space="0" w:color="auto"/>
        <w:right w:val="none" w:sz="0" w:space="0" w:color="auto"/>
      </w:divBdr>
    </w:div>
    <w:div w:id="1430614394">
      <w:bodyDiv w:val="1"/>
      <w:marLeft w:val="0"/>
      <w:marRight w:val="0"/>
      <w:marTop w:val="0"/>
      <w:marBottom w:val="0"/>
      <w:divBdr>
        <w:top w:val="none" w:sz="0" w:space="0" w:color="auto"/>
        <w:left w:val="none" w:sz="0" w:space="0" w:color="auto"/>
        <w:bottom w:val="none" w:sz="0" w:space="0" w:color="auto"/>
        <w:right w:val="none" w:sz="0" w:space="0" w:color="auto"/>
      </w:divBdr>
    </w:div>
    <w:div w:id="1462840877">
      <w:bodyDiv w:val="1"/>
      <w:marLeft w:val="0"/>
      <w:marRight w:val="0"/>
      <w:marTop w:val="0"/>
      <w:marBottom w:val="0"/>
      <w:divBdr>
        <w:top w:val="none" w:sz="0" w:space="0" w:color="auto"/>
        <w:left w:val="none" w:sz="0" w:space="0" w:color="auto"/>
        <w:bottom w:val="none" w:sz="0" w:space="0" w:color="auto"/>
        <w:right w:val="none" w:sz="0" w:space="0" w:color="auto"/>
      </w:divBdr>
    </w:div>
    <w:div w:id="1464230579">
      <w:bodyDiv w:val="1"/>
      <w:marLeft w:val="0"/>
      <w:marRight w:val="0"/>
      <w:marTop w:val="0"/>
      <w:marBottom w:val="0"/>
      <w:divBdr>
        <w:top w:val="none" w:sz="0" w:space="0" w:color="auto"/>
        <w:left w:val="none" w:sz="0" w:space="0" w:color="auto"/>
        <w:bottom w:val="none" w:sz="0" w:space="0" w:color="auto"/>
        <w:right w:val="none" w:sz="0" w:space="0" w:color="auto"/>
      </w:divBdr>
    </w:div>
    <w:div w:id="1511027165">
      <w:bodyDiv w:val="1"/>
      <w:marLeft w:val="0"/>
      <w:marRight w:val="0"/>
      <w:marTop w:val="0"/>
      <w:marBottom w:val="0"/>
      <w:divBdr>
        <w:top w:val="none" w:sz="0" w:space="0" w:color="auto"/>
        <w:left w:val="none" w:sz="0" w:space="0" w:color="auto"/>
        <w:bottom w:val="none" w:sz="0" w:space="0" w:color="auto"/>
        <w:right w:val="none" w:sz="0" w:space="0" w:color="auto"/>
      </w:divBdr>
    </w:div>
    <w:div w:id="1527283005">
      <w:bodyDiv w:val="1"/>
      <w:marLeft w:val="0"/>
      <w:marRight w:val="0"/>
      <w:marTop w:val="0"/>
      <w:marBottom w:val="0"/>
      <w:divBdr>
        <w:top w:val="none" w:sz="0" w:space="0" w:color="auto"/>
        <w:left w:val="none" w:sz="0" w:space="0" w:color="auto"/>
        <w:bottom w:val="none" w:sz="0" w:space="0" w:color="auto"/>
        <w:right w:val="none" w:sz="0" w:space="0" w:color="auto"/>
      </w:divBdr>
    </w:div>
    <w:div w:id="1536845373">
      <w:bodyDiv w:val="1"/>
      <w:marLeft w:val="0"/>
      <w:marRight w:val="0"/>
      <w:marTop w:val="0"/>
      <w:marBottom w:val="0"/>
      <w:divBdr>
        <w:top w:val="none" w:sz="0" w:space="0" w:color="auto"/>
        <w:left w:val="none" w:sz="0" w:space="0" w:color="auto"/>
        <w:bottom w:val="none" w:sz="0" w:space="0" w:color="auto"/>
        <w:right w:val="none" w:sz="0" w:space="0" w:color="auto"/>
      </w:divBdr>
    </w:div>
    <w:div w:id="1702390461">
      <w:bodyDiv w:val="1"/>
      <w:marLeft w:val="0"/>
      <w:marRight w:val="0"/>
      <w:marTop w:val="0"/>
      <w:marBottom w:val="0"/>
      <w:divBdr>
        <w:top w:val="none" w:sz="0" w:space="0" w:color="auto"/>
        <w:left w:val="none" w:sz="0" w:space="0" w:color="auto"/>
        <w:bottom w:val="none" w:sz="0" w:space="0" w:color="auto"/>
        <w:right w:val="none" w:sz="0" w:space="0" w:color="auto"/>
      </w:divBdr>
    </w:div>
    <w:div w:id="1765880886">
      <w:bodyDiv w:val="1"/>
      <w:marLeft w:val="0"/>
      <w:marRight w:val="0"/>
      <w:marTop w:val="0"/>
      <w:marBottom w:val="0"/>
      <w:divBdr>
        <w:top w:val="none" w:sz="0" w:space="0" w:color="auto"/>
        <w:left w:val="none" w:sz="0" w:space="0" w:color="auto"/>
        <w:bottom w:val="none" w:sz="0" w:space="0" w:color="auto"/>
        <w:right w:val="none" w:sz="0" w:space="0" w:color="auto"/>
      </w:divBdr>
    </w:div>
    <w:div w:id="1818959360">
      <w:bodyDiv w:val="1"/>
      <w:marLeft w:val="0"/>
      <w:marRight w:val="0"/>
      <w:marTop w:val="0"/>
      <w:marBottom w:val="0"/>
      <w:divBdr>
        <w:top w:val="none" w:sz="0" w:space="0" w:color="auto"/>
        <w:left w:val="none" w:sz="0" w:space="0" w:color="auto"/>
        <w:bottom w:val="none" w:sz="0" w:space="0" w:color="auto"/>
        <w:right w:val="none" w:sz="0" w:space="0" w:color="auto"/>
      </w:divBdr>
    </w:div>
    <w:div w:id="1911228438">
      <w:bodyDiv w:val="1"/>
      <w:marLeft w:val="0"/>
      <w:marRight w:val="0"/>
      <w:marTop w:val="0"/>
      <w:marBottom w:val="0"/>
      <w:divBdr>
        <w:top w:val="none" w:sz="0" w:space="0" w:color="auto"/>
        <w:left w:val="none" w:sz="0" w:space="0" w:color="auto"/>
        <w:bottom w:val="none" w:sz="0" w:space="0" w:color="auto"/>
        <w:right w:val="none" w:sz="0" w:space="0" w:color="auto"/>
      </w:divBdr>
    </w:div>
    <w:div w:id="2034454693">
      <w:bodyDiv w:val="1"/>
      <w:marLeft w:val="0"/>
      <w:marRight w:val="0"/>
      <w:marTop w:val="0"/>
      <w:marBottom w:val="0"/>
      <w:divBdr>
        <w:top w:val="none" w:sz="0" w:space="0" w:color="auto"/>
        <w:left w:val="none" w:sz="0" w:space="0" w:color="auto"/>
        <w:bottom w:val="none" w:sz="0" w:space="0" w:color="auto"/>
        <w:right w:val="none" w:sz="0" w:space="0" w:color="auto"/>
      </w:divBdr>
    </w:div>
    <w:div w:id="209492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hyperlink" Target="mailto:tara@whitneyconsulting.com.au"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diagramQuickStyle" Target="diagrams/quickStyle1.xml"/><Relationship Id="rId25" Type="http://schemas.openxmlformats.org/officeDocument/2006/relationships/hyperlink" Target="mailto:priscilla@claytonconsultingwa.com.au"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peel.wa.gov.au/regional-economic-development-red-grants-scheme/red-grant-writing-vide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businesslocal@rsm.com.au"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mailto:susannah.ward@mwdc.wa.gov.au" TargetMode="External"/><Relationship Id="rId28" Type="http://schemas.openxmlformats.org/officeDocument/2006/relationships/fontTable" Target="fontTable.xml"/><Relationship Id="rId10" Type="http://schemas.openxmlformats.org/officeDocument/2006/relationships/footer" Target="foot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mailto:peter.spalding@mwdc.wa.gov.au" TargetMode="External"/><Relationship Id="rId27"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aker\Downloads\Report%20template%20with%20DPIRD%20WW4WA%20cover%20pag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D1A3BA-611A-4166-A889-5A5A572FB90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6955BE84-44CD-4C6B-A3BA-ABC62030A1FE}">
      <dgm:prSet phldrT="[Text]" custT="1"/>
      <dgm:spPr/>
      <dgm:t>
        <a:bodyPr/>
        <a:lstStyle/>
        <a:p>
          <a:r>
            <a:rPr lang="en-AU" sz="1050">
              <a:latin typeface="Arial" panose="020B0604020202020204" pitchFamily="34" charset="0"/>
              <a:cs typeface="Arial" panose="020B0604020202020204" pitchFamily="34" charset="0"/>
            </a:rPr>
            <a:t>Ongoing costs incurred after the project is completed (e.g. operating and maintenance costs).</a:t>
          </a:r>
          <a:endParaRPr lang="en-US" sz="1050">
            <a:latin typeface="Arial" panose="020B0604020202020204" pitchFamily="34" charset="0"/>
            <a:cs typeface="Arial" panose="020B0604020202020204" pitchFamily="34" charset="0"/>
          </a:endParaRPr>
        </a:p>
      </dgm:t>
    </dgm:pt>
    <dgm:pt modelId="{7D756A1E-4B42-4A83-ADF2-DA9F780BA8CD}" type="parTrans" cxnId="{AE1B0183-7CDF-4381-B2D2-EAC1B7C8ABEE}">
      <dgm:prSet/>
      <dgm:spPr/>
      <dgm:t>
        <a:bodyPr/>
        <a:lstStyle/>
        <a:p>
          <a:endParaRPr lang="en-US"/>
        </a:p>
      </dgm:t>
    </dgm:pt>
    <dgm:pt modelId="{681BE3BA-F599-4C78-8DE5-B08FD54C1BC8}" type="sibTrans" cxnId="{AE1B0183-7CDF-4381-B2D2-EAC1B7C8ABEE}">
      <dgm:prSet/>
      <dgm:spPr/>
      <dgm:t>
        <a:bodyPr/>
        <a:lstStyle/>
        <a:p>
          <a:endParaRPr lang="en-US"/>
        </a:p>
      </dgm:t>
    </dgm:pt>
    <dgm:pt modelId="{061F2BED-A6E4-4D21-911C-6317F91FE727}">
      <dgm:prSet phldrT="[Text]" custT="1"/>
      <dgm:spPr/>
      <dgm:t>
        <a:bodyPr/>
        <a:lstStyle/>
        <a:p>
          <a:r>
            <a:rPr lang="en-AU" sz="1050">
              <a:latin typeface="Arial" panose="020B0604020202020204" pitchFamily="34" charset="0"/>
              <a:cs typeface="Arial" panose="020B0604020202020204" pitchFamily="34" charset="0"/>
            </a:rPr>
            <a:t>This could include ongoing salary costs, depreciation, software renewals, subscription services beyond establishment phase etc.</a:t>
          </a:r>
          <a:endParaRPr lang="en-US" sz="1050">
            <a:latin typeface="Arial" panose="020B0604020202020204" pitchFamily="34" charset="0"/>
            <a:cs typeface="Arial" panose="020B0604020202020204" pitchFamily="34" charset="0"/>
          </a:endParaRPr>
        </a:p>
      </dgm:t>
    </dgm:pt>
    <dgm:pt modelId="{BBDD93C0-737A-454F-B773-A13E52298108}" type="parTrans" cxnId="{CD877DD3-CCD9-4DDC-8532-571432D35763}">
      <dgm:prSet/>
      <dgm:spPr/>
      <dgm:t>
        <a:bodyPr/>
        <a:lstStyle/>
        <a:p>
          <a:endParaRPr lang="en-US"/>
        </a:p>
      </dgm:t>
    </dgm:pt>
    <dgm:pt modelId="{AD513B5F-E773-4A16-8750-8210EEE2AA85}" type="sibTrans" cxnId="{CD877DD3-CCD9-4DDC-8532-571432D35763}">
      <dgm:prSet/>
      <dgm:spPr/>
      <dgm:t>
        <a:bodyPr/>
        <a:lstStyle/>
        <a:p>
          <a:endParaRPr lang="en-US"/>
        </a:p>
      </dgm:t>
    </dgm:pt>
    <dgm:pt modelId="{BDCDD577-2423-4EAB-A05E-7BDB4820D2C0}">
      <dgm:prSet phldrT="[Text]" custT="1"/>
      <dgm:spPr/>
      <dgm:t>
        <a:bodyPr/>
        <a:lstStyle/>
        <a:p>
          <a:r>
            <a:rPr lang="en-AU" sz="1050">
              <a:latin typeface="Arial" panose="020B0604020202020204" pitchFamily="34" charset="0"/>
              <a:cs typeface="Arial" panose="020B0604020202020204" pitchFamily="34" charset="0"/>
            </a:rPr>
            <a:t>Retrospective payments or expenditure incurred prior to execution of a RED Grants agreement.</a:t>
          </a:r>
          <a:endParaRPr lang="en-US" sz="1050">
            <a:latin typeface="Arial" panose="020B0604020202020204" pitchFamily="34" charset="0"/>
            <a:cs typeface="Arial" panose="020B0604020202020204" pitchFamily="34" charset="0"/>
          </a:endParaRPr>
        </a:p>
      </dgm:t>
    </dgm:pt>
    <dgm:pt modelId="{BDB4A892-56FD-4706-BC21-528C547C4698}" type="parTrans" cxnId="{8C042E2A-F8D1-4F90-8214-DFCB276C52E2}">
      <dgm:prSet/>
      <dgm:spPr/>
      <dgm:t>
        <a:bodyPr/>
        <a:lstStyle/>
        <a:p>
          <a:endParaRPr lang="en-US"/>
        </a:p>
      </dgm:t>
    </dgm:pt>
    <dgm:pt modelId="{131DD07B-6CE6-42F3-8878-8E6BF79A2767}" type="sibTrans" cxnId="{8C042E2A-F8D1-4F90-8214-DFCB276C52E2}">
      <dgm:prSet/>
      <dgm:spPr/>
      <dgm:t>
        <a:bodyPr/>
        <a:lstStyle/>
        <a:p>
          <a:endParaRPr lang="en-US"/>
        </a:p>
      </dgm:t>
    </dgm:pt>
    <dgm:pt modelId="{0404AEC8-E8EB-469F-9399-905B7D1ADBCE}">
      <dgm:prSet phldrT="[Text]" custT="1"/>
      <dgm:spPr/>
      <dgm:t>
        <a:bodyPr/>
        <a:lstStyle/>
        <a:p>
          <a:r>
            <a:rPr lang="en-AU" sz="1050">
              <a:latin typeface="Arial" panose="020B0604020202020204" pitchFamily="34" charset="0"/>
              <a:cs typeface="Arial" panose="020B0604020202020204" pitchFamily="34" charset="0"/>
            </a:rPr>
            <a:t>Please ensure you consider in your planning of the project timelines.  </a:t>
          </a:r>
          <a:endParaRPr lang="en-US" sz="1050">
            <a:latin typeface="Arial" panose="020B0604020202020204" pitchFamily="34" charset="0"/>
            <a:cs typeface="Arial" panose="020B0604020202020204" pitchFamily="34" charset="0"/>
          </a:endParaRPr>
        </a:p>
      </dgm:t>
    </dgm:pt>
    <dgm:pt modelId="{89C4555E-967A-41C9-9D4D-8FD5032894F6}" type="parTrans" cxnId="{BBE80998-8B92-4F28-AB5A-A86A3B5E8415}">
      <dgm:prSet/>
      <dgm:spPr/>
      <dgm:t>
        <a:bodyPr/>
        <a:lstStyle/>
        <a:p>
          <a:endParaRPr lang="en-US"/>
        </a:p>
      </dgm:t>
    </dgm:pt>
    <dgm:pt modelId="{3116ED0A-AA46-4692-A993-CC871B31D358}" type="sibTrans" cxnId="{BBE80998-8B92-4F28-AB5A-A86A3B5E8415}">
      <dgm:prSet/>
      <dgm:spPr/>
      <dgm:t>
        <a:bodyPr/>
        <a:lstStyle/>
        <a:p>
          <a:endParaRPr lang="en-US"/>
        </a:p>
      </dgm:t>
    </dgm:pt>
    <dgm:pt modelId="{2566FFEA-1DA1-41E2-9949-AF2CC9F1F92D}">
      <dgm:prSet phldrT="[Text]" custT="1"/>
      <dgm:spPr/>
      <dgm:t>
        <a:bodyPr/>
        <a:lstStyle/>
        <a:p>
          <a:r>
            <a:rPr lang="en-AU" sz="1050">
              <a:latin typeface="Arial" panose="020B0604020202020204" pitchFamily="34" charset="0"/>
              <a:cs typeface="Arial" panose="020B0604020202020204" pitchFamily="34" charset="0"/>
            </a:rPr>
            <a:t>GST payments.</a:t>
          </a:r>
          <a:endParaRPr lang="en-US" sz="1050">
            <a:latin typeface="Arial" panose="020B0604020202020204" pitchFamily="34" charset="0"/>
            <a:cs typeface="Arial" panose="020B0604020202020204" pitchFamily="34" charset="0"/>
          </a:endParaRPr>
        </a:p>
      </dgm:t>
    </dgm:pt>
    <dgm:pt modelId="{8D6DF530-0308-48C7-9F19-AECFFF41C111}" type="parTrans" cxnId="{416F4FA5-55CE-4047-BBFF-1018F4ACE166}">
      <dgm:prSet/>
      <dgm:spPr/>
      <dgm:t>
        <a:bodyPr/>
        <a:lstStyle/>
        <a:p>
          <a:endParaRPr lang="en-US"/>
        </a:p>
      </dgm:t>
    </dgm:pt>
    <dgm:pt modelId="{1527E58D-94C6-49E3-BBF4-3049B108979F}" type="sibTrans" cxnId="{416F4FA5-55CE-4047-BBFF-1018F4ACE166}">
      <dgm:prSet/>
      <dgm:spPr/>
      <dgm:t>
        <a:bodyPr/>
        <a:lstStyle/>
        <a:p>
          <a:endParaRPr lang="en-US"/>
        </a:p>
      </dgm:t>
    </dgm:pt>
    <dgm:pt modelId="{71B03C75-F39B-4AFE-9088-3E0BAE3F9770}">
      <dgm:prSet phldrT="[Text]" custT="1"/>
      <dgm:spPr/>
      <dgm:t>
        <a:bodyPr/>
        <a:lstStyle/>
        <a:p>
          <a:r>
            <a:rPr lang="en-AU" sz="1050" i="0">
              <a:latin typeface="Arial" panose="020B0604020202020204" pitchFamily="34" charset="0"/>
              <a:cs typeface="Arial" panose="020B0604020202020204" pitchFamily="34" charset="0"/>
            </a:rPr>
            <a:t>Ensure your budget does not include GST if you are GST Registered. </a:t>
          </a:r>
          <a:endParaRPr lang="en-US" sz="1050" i="0">
            <a:latin typeface="Arial" panose="020B0604020202020204" pitchFamily="34" charset="0"/>
            <a:cs typeface="Arial" panose="020B0604020202020204" pitchFamily="34" charset="0"/>
          </a:endParaRPr>
        </a:p>
      </dgm:t>
    </dgm:pt>
    <dgm:pt modelId="{1FE4961C-CD83-4A80-AB17-BFFA150DC1D4}" type="parTrans" cxnId="{9E28B496-9D00-4496-B5B8-961A1F93D022}">
      <dgm:prSet/>
      <dgm:spPr/>
      <dgm:t>
        <a:bodyPr/>
        <a:lstStyle/>
        <a:p>
          <a:endParaRPr lang="en-US"/>
        </a:p>
      </dgm:t>
    </dgm:pt>
    <dgm:pt modelId="{81503451-8FEA-4399-B08D-9B6393D974C8}" type="sibTrans" cxnId="{9E28B496-9D00-4496-B5B8-961A1F93D022}">
      <dgm:prSet/>
      <dgm:spPr/>
      <dgm:t>
        <a:bodyPr/>
        <a:lstStyle/>
        <a:p>
          <a:endParaRPr lang="en-US"/>
        </a:p>
      </dgm:t>
    </dgm:pt>
    <dgm:pt modelId="{3FCC8DC9-DA63-49B2-ABFA-6EA99DCF60E5}">
      <dgm:prSet phldrT="[Text]" custT="1"/>
      <dgm:spPr/>
      <dgm:t>
        <a:bodyPr/>
        <a:lstStyle/>
        <a:p>
          <a:r>
            <a:rPr lang="en-US" sz="1050" i="0">
              <a:latin typeface="Arial" panose="020B0604020202020204" pitchFamily="34" charset="0"/>
              <a:cs typeface="Arial" panose="020B0604020202020204" pitchFamily="34" charset="0"/>
            </a:rPr>
            <a:t>Operational overheads </a:t>
          </a:r>
          <a:r>
            <a:rPr lang="en-AU" sz="1050">
              <a:latin typeface="Arial" panose="020B0604020202020204" pitchFamily="34" charset="0"/>
              <a:cs typeface="Arial" panose="020B0604020202020204" pitchFamily="34" charset="0"/>
            </a:rPr>
            <a:t>(such as rent, insurance, telephone etc.)</a:t>
          </a:r>
          <a:endParaRPr lang="en-US" sz="1050" i="0">
            <a:latin typeface="Arial" panose="020B0604020202020204" pitchFamily="34" charset="0"/>
            <a:cs typeface="Arial" panose="020B0604020202020204" pitchFamily="34" charset="0"/>
          </a:endParaRPr>
        </a:p>
      </dgm:t>
    </dgm:pt>
    <dgm:pt modelId="{4091623F-5868-479D-B5B5-260879A9C978}" type="parTrans" cxnId="{022DEF8A-76DA-4D94-8B31-E02AE00EE835}">
      <dgm:prSet/>
      <dgm:spPr/>
      <dgm:t>
        <a:bodyPr/>
        <a:lstStyle/>
        <a:p>
          <a:endParaRPr lang="en-US"/>
        </a:p>
      </dgm:t>
    </dgm:pt>
    <dgm:pt modelId="{74E2CD6A-1574-4A2F-BB21-B890239DB335}" type="sibTrans" cxnId="{022DEF8A-76DA-4D94-8B31-E02AE00EE835}">
      <dgm:prSet/>
      <dgm:spPr/>
      <dgm:t>
        <a:bodyPr/>
        <a:lstStyle/>
        <a:p>
          <a:endParaRPr lang="en-US"/>
        </a:p>
      </dgm:t>
    </dgm:pt>
    <dgm:pt modelId="{F6010565-C70E-44CE-8475-C3854111FF6F}">
      <dgm:prSet phldrT="[Text]" custT="1"/>
      <dgm:spPr/>
      <dgm:t>
        <a:bodyPr/>
        <a:lstStyle/>
        <a:p>
          <a:r>
            <a:rPr lang="en-AU" sz="1050">
              <a:latin typeface="Arial" panose="020B0604020202020204" pitchFamily="34" charset="0"/>
              <a:cs typeface="Arial" panose="020B0604020202020204" pitchFamily="34" charset="0"/>
            </a:rPr>
            <a:t>These costs should not be included in the cash budget, even as a matching cash contribution.</a:t>
          </a:r>
          <a:endParaRPr lang="en-US" sz="1050" i="0">
            <a:latin typeface="Arial" panose="020B0604020202020204" pitchFamily="34" charset="0"/>
            <a:cs typeface="Arial" panose="020B0604020202020204" pitchFamily="34" charset="0"/>
          </a:endParaRPr>
        </a:p>
      </dgm:t>
    </dgm:pt>
    <dgm:pt modelId="{1241B22E-84B1-47AC-9C56-4EC492AA378D}" type="parTrans" cxnId="{D387426B-4879-4007-B90B-C01E83F29D14}">
      <dgm:prSet/>
      <dgm:spPr/>
      <dgm:t>
        <a:bodyPr/>
        <a:lstStyle/>
        <a:p>
          <a:endParaRPr lang="en-US"/>
        </a:p>
      </dgm:t>
    </dgm:pt>
    <dgm:pt modelId="{7871143A-59E8-409B-BE6B-EFDF685E3596}" type="sibTrans" cxnId="{D387426B-4879-4007-B90B-C01E83F29D14}">
      <dgm:prSet/>
      <dgm:spPr/>
      <dgm:t>
        <a:bodyPr/>
        <a:lstStyle/>
        <a:p>
          <a:endParaRPr lang="en-US"/>
        </a:p>
      </dgm:t>
    </dgm:pt>
    <dgm:pt modelId="{0512ED28-D02F-4E23-A029-E677950D070E}">
      <dgm:prSet phldrT="[Text]" custT="1"/>
      <dgm:spPr/>
      <dgm:t>
        <a:bodyPr/>
        <a:lstStyle/>
        <a:p>
          <a:r>
            <a:rPr lang="en-US" sz="1050" i="0">
              <a:latin typeface="Arial" panose="020B0604020202020204" pitchFamily="34" charset="0"/>
              <a:cs typeface="Arial" panose="020B0604020202020204" pitchFamily="34" charset="0"/>
            </a:rPr>
            <a:t>Existing staff salaries</a:t>
          </a:r>
        </a:p>
      </dgm:t>
    </dgm:pt>
    <dgm:pt modelId="{917430D9-A948-45BB-8588-65A387E62A74}" type="parTrans" cxnId="{F689ED7C-7758-4B52-83A9-5F980B2B147A}">
      <dgm:prSet/>
      <dgm:spPr/>
      <dgm:t>
        <a:bodyPr/>
        <a:lstStyle/>
        <a:p>
          <a:endParaRPr lang="en-US"/>
        </a:p>
      </dgm:t>
    </dgm:pt>
    <dgm:pt modelId="{6E5785F5-981C-4D17-BDB3-3A23E2D35630}" type="sibTrans" cxnId="{F689ED7C-7758-4B52-83A9-5F980B2B147A}">
      <dgm:prSet/>
      <dgm:spPr/>
      <dgm:t>
        <a:bodyPr/>
        <a:lstStyle/>
        <a:p>
          <a:endParaRPr lang="en-US"/>
        </a:p>
      </dgm:t>
    </dgm:pt>
    <dgm:pt modelId="{A3325C68-E86A-4B1B-A0A7-28EABACBBD86}">
      <dgm:prSet phldrT="[Text]" custT="1"/>
      <dgm:spPr/>
      <dgm:t>
        <a:bodyPr/>
        <a:lstStyle/>
        <a:p>
          <a:r>
            <a:rPr lang="en-AU" sz="1050">
              <a:latin typeface="Arial" panose="020B0604020202020204" pitchFamily="34" charset="0"/>
              <a:cs typeface="Arial" panose="020B0604020202020204" pitchFamily="34" charset="0"/>
            </a:rPr>
            <a:t>Staff working on the project as part of their core hours are not eligible for funding or as matching cash contribution.  If can demonstrate through a contract variation / payroll that the hours will be increased for the project or new person  appointed to deliver a key aspect of the project, this is likely to be eligible.  Discuss your individual circumstance with the Commission.</a:t>
          </a:r>
          <a:endParaRPr lang="en-US" sz="1050" i="0">
            <a:latin typeface="Arial" panose="020B0604020202020204" pitchFamily="34" charset="0"/>
            <a:cs typeface="Arial" panose="020B0604020202020204" pitchFamily="34" charset="0"/>
          </a:endParaRPr>
        </a:p>
      </dgm:t>
    </dgm:pt>
    <dgm:pt modelId="{ABEF9D65-AE0A-4F99-AC57-57B3A316CEA6}" type="parTrans" cxnId="{03C127BD-F0C8-44DB-B556-5336A569DC2F}">
      <dgm:prSet/>
      <dgm:spPr/>
      <dgm:t>
        <a:bodyPr/>
        <a:lstStyle/>
        <a:p>
          <a:endParaRPr lang="en-US"/>
        </a:p>
      </dgm:t>
    </dgm:pt>
    <dgm:pt modelId="{3540A2F8-1F6C-4576-AAB2-F68E92CC03AD}" type="sibTrans" cxnId="{03C127BD-F0C8-44DB-B556-5336A569DC2F}">
      <dgm:prSet/>
      <dgm:spPr/>
      <dgm:t>
        <a:bodyPr/>
        <a:lstStyle/>
        <a:p>
          <a:endParaRPr lang="en-US"/>
        </a:p>
      </dgm:t>
    </dgm:pt>
    <dgm:pt modelId="{6D8B3DD9-2B61-40BA-B36D-9CF4DF9BF75E}">
      <dgm:prSet phldrT="[Text]" custT="1"/>
      <dgm:spPr/>
      <dgm:t>
        <a:bodyPr/>
        <a:lstStyle/>
        <a:p>
          <a:r>
            <a:rPr lang="en-AU" sz="1050">
              <a:latin typeface="Arial" panose="020B0604020202020204" pitchFamily="34" charset="0"/>
              <a:cs typeface="Arial" panose="020B0604020202020204" pitchFamily="34" charset="0"/>
            </a:rPr>
            <a:t>Expenditure refers to the grant </a:t>
          </a:r>
          <a:r>
            <a:rPr lang="en-AU" sz="1050" u="sng">
              <a:latin typeface="Arial" panose="020B0604020202020204" pitchFamily="34" charset="0"/>
              <a:cs typeface="Arial" panose="020B0604020202020204" pitchFamily="34" charset="0"/>
            </a:rPr>
            <a:t>and</a:t>
          </a:r>
          <a:r>
            <a:rPr lang="en-AU" sz="1050">
              <a:latin typeface="Arial" panose="020B0604020202020204" pitchFamily="34" charset="0"/>
              <a:cs typeface="Arial" panose="020B0604020202020204" pitchFamily="34" charset="0"/>
            </a:rPr>
            <a:t> your matching cash contribution </a:t>
          </a:r>
          <a:endParaRPr lang="en-US" sz="1050">
            <a:latin typeface="Arial" panose="020B0604020202020204" pitchFamily="34" charset="0"/>
            <a:cs typeface="Arial" panose="020B0604020202020204" pitchFamily="34" charset="0"/>
          </a:endParaRPr>
        </a:p>
      </dgm:t>
    </dgm:pt>
    <dgm:pt modelId="{9F19DAD7-A609-4215-852B-0E70616BA575}" type="parTrans" cxnId="{29A5BA3D-1014-4C01-A9F4-879077C5C7F9}">
      <dgm:prSet/>
      <dgm:spPr/>
      <dgm:t>
        <a:bodyPr/>
        <a:lstStyle/>
        <a:p>
          <a:endParaRPr lang="en-US"/>
        </a:p>
      </dgm:t>
    </dgm:pt>
    <dgm:pt modelId="{BE61F071-60EB-4730-AE63-EA0D8F74C23D}" type="sibTrans" cxnId="{29A5BA3D-1014-4C01-A9F4-879077C5C7F9}">
      <dgm:prSet/>
      <dgm:spPr/>
      <dgm:t>
        <a:bodyPr/>
        <a:lstStyle/>
        <a:p>
          <a:endParaRPr lang="en-US"/>
        </a:p>
      </dgm:t>
    </dgm:pt>
    <dgm:pt modelId="{D41A18AA-5C0B-4637-B6C8-AE219797A760}">
      <dgm:prSet phldrT="[Text]" custT="1"/>
      <dgm:spPr/>
      <dgm:t>
        <a:bodyPr/>
        <a:lstStyle/>
        <a:p>
          <a:r>
            <a:rPr lang="en-AU" sz="1050" i="0">
              <a:latin typeface="Arial" panose="020B0604020202020204" pitchFamily="34" charset="0"/>
              <a:cs typeface="Arial" panose="020B0604020202020204" pitchFamily="34" charset="0"/>
            </a:rPr>
            <a:t>If you are not GST registered please discuss with the Commission.</a:t>
          </a:r>
          <a:endParaRPr lang="en-US" sz="1050" i="0">
            <a:latin typeface="Arial" panose="020B0604020202020204" pitchFamily="34" charset="0"/>
            <a:cs typeface="Arial" panose="020B0604020202020204" pitchFamily="34" charset="0"/>
          </a:endParaRPr>
        </a:p>
      </dgm:t>
    </dgm:pt>
    <dgm:pt modelId="{CF11B1D7-525A-4C43-8B94-2ECDECDD15A8}" type="parTrans" cxnId="{3512779D-C1D0-4322-A7C0-85DB0A5D3683}">
      <dgm:prSet/>
      <dgm:spPr/>
      <dgm:t>
        <a:bodyPr/>
        <a:lstStyle/>
        <a:p>
          <a:endParaRPr lang="en-US"/>
        </a:p>
      </dgm:t>
    </dgm:pt>
    <dgm:pt modelId="{F55485C8-AD79-4469-AB72-3428E0B0BEBE}" type="sibTrans" cxnId="{3512779D-C1D0-4322-A7C0-85DB0A5D3683}">
      <dgm:prSet/>
      <dgm:spPr/>
      <dgm:t>
        <a:bodyPr/>
        <a:lstStyle/>
        <a:p>
          <a:endParaRPr lang="en-US"/>
        </a:p>
      </dgm:t>
    </dgm:pt>
    <dgm:pt modelId="{8BD0C251-B3F7-4BA6-BEAF-568EBF4BFB86}" type="pres">
      <dgm:prSet presAssocID="{4CD1A3BA-611A-4166-A889-5A5A572FB905}" presName="linear" presStyleCnt="0">
        <dgm:presLayoutVars>
          <dgm:dir/>
          <dgm:animLvl val="lvl"/>
          <dgm:resizeHandles val="exact"/>
        </dgm:presLayoutVars>
      </dgm:prSet>
      <dgm:spPr/>
    </dgm:pt>
    <dgm:pt modelId="{628A422F-17AE-475B-9F90-95D8E56B2B3F}" type="pres">
      <dgm:prSet presAssocID="{6955BE84-44CD-4C6B-A3BA-ABC62030A1FE}" presName="parentLin" presStyleCnt="0"/>
      <dgm:spPr/>
    </dgm:pt>
    <dgm:pt modelId="{DAD8F015-0820-4CA1-9394-27059D9F1734}" type="pres">
      <dgm:prSet presAssocID="{6955BE84-44CD-4C6B-A3BA-ABC62030A1FE}" presName="parentLeftMargin" presStyleLbl="node1" presStyleIdx="0" presStyleCnt="5"/>
      <dgm:spPr/>
    </dgm:pt>
    <dgm:pt modelId="{409CC486-AB90-4C26-BD69-7F5CC71A7AB0}" type="pres">
      <dgm:prSet presAssocID="{6955BE84-44CD-4C6B-A3BA-ABC62030A1FE}" presName="parentText" presStyleLbl="node1" presStyleIdx="0" presStyleCnt="5">
        <dgm:presLayoutVars>
          <dgm:chMax val="0"/>
          <dgm:bulletEnabled val="1"/>
        </dgm:presLayoutVars>
      </dgm:prSet>
      <dgm:spPr/>
    </dgm:pt>
    <dgm:pt modelId="{9A7AB1BD-E460-4856-9977-BE6CDAD8B208}" type="pres">
      <dgm:prSet presAssocID="{6955BE84-44CD-4C6B-A3BA-ABC62030A1FE}" presName="negativeSpace" presStyleCnt="0"/>
      <dgm:spPr/>
    </dgm:pt>
    <dgm:pt modelId="{D29AFCAB-0884-44C5-849C-CB5586805D80}" type="pres">
      <dgm:prSet presAssocID="{6955BE84-44CD-4C6B-A3BA-ABC62030A1FE}" presName="childText" presStyleLbl="conFgAcc1" presStyleIdx="0" presStyleCnt="5">
        <dgm:presLayoutVars>
          <dgm:bulletEnabled val="1"/>
        </dgm:presLayoutVars>
      </dgm:prSet>
      <dgm:spPr/>
    </dgm:pt>
    <dgm:pt modelId="{7A7B8AA6-763E-4535-9FC4-459842600CA6}" type="pres">
      <dgm:prSet presAssocID="{681BE3BA-F599-4C78-8DE5-B08FD54C1BC8}" presName="spaceBetweenRectangles" presStyleCnt="0"/>
      <dgm:spPr/>
    </dgm:pt>
    <dgm:pt modelId="{32E43E8B-3CC9-413D-BB6B-40ECD93EF4FD}" type="pres">
      <dgm:prSet presAssocID="{BDCDD577-2423-4EAB-A05E-7BDB4820D2C0}" presName="parentLin" presStyleCnt="0"/>
      <dgm:spPr/>
    </dgm:pt>
    <dgm:pt modelId="{60D471AF-E911-454B-9B7A-54B6774CF2C7}" type="pres">
      <dgm:prSet presAssocID="{BDCDD577-2423-4EAB-A05E-7BDB4820D2C0}" presName="parentLeftMargin" presStyleLbl="node1" presStyleIdx="0" presStyleCnt="5"/>
      <dgm:spPr/>
    </dgm:pt>
    <dgm:pt modelId="{21B62C01-18CF-435F-8EAD-2CD01C0C60F1}" type="pres">
      <dgm:prSet presAssocID="{BDCDD577-2423-4EAB-A05E-7BDB4820D2C0}" presName="parentText" presStyleLbl="node1" presStyleIdx="1" presStyleCnt="5">
        <dgm:presLayoutVars>
          <dgm:chMax val="0"/>
          <dgm:bulletEnabled val="1"/>
        </dgm:presLayoutVars>
      </dgm:prSet>
      <dgm:spPr/>
    </dgm:pt>
    <dgm:pt modelId="{8B7EED67-AE5C-4AED-B4D9-AC21F3473888}" type="pres">
      <dgm:prSet presAssocID="{BDCDD577-2423-4EAB-A05E-7BDB4820D2C0}" presName="negativeSpace" presStyleCnt="0"/>
      <dgm:spPr/>
    </dgm:pt>
    <dgm:pt modelId="{48B11577-139A-4789-8A87-F854B5AA33FF}" type="pres">
      <dgm:prSet presAssocID="{BDCDD577-2423-4EAB-A05E-7BDB4820D2C0}" presName="childText" presStyleLbl="conFgAcc1" presStyleIdx="1" presStyleCnt="5">
        <dgm:presLayoutVars>
          <dgm:bulletEnabled val="1"/>
        </dgm:presLayoutVars>
      </dgm:prSet>
      <dgm:spPr/>
    </dgm:pt>
    <dgm:pt modelId="{C233524B-42B7-48C4-846C-AA645951E3EA}" type="pres">
      <dgm:prSet presAssocID="{131DD07B-6CE6-42F3-8878-8E6BF79A2767}" presName="spaceBetweenRectangles" presStyleCnt="0"/>
      <dgm:spPr/>
    </dgm:pt>
    <dgm:pt modelId="{4B715A4B-79FC-438A-BACE-BDE2CF6D52DF}" type="pres">
      <dgm:prSet presAssocID="{2566FFEA-1DA1-41E2-9949-AF2CC9F1F92D}" presName="parentLin" presStyleCnt="0"/>
      <dgm:spPr/>
    </dgm:pt>
    <dgm:pt modelId="{5001E981-17EC-4EE2-A868-49BF1E21C73A}" type="pres">
      <dgm:prSet presAssocID="{2566FFEA-1DA1-41E2-9949-AF2CC9F1F92D}" presName="parentLeftMargin" presStyleLbl="node1" presStyleIdx="1" presStyleCnt="5"/>
      <dgm:spPr/>
    </dgm:pt>
    <dgm:pt modelId="{7D1552E1-BBD1-4BF8-A9C5-38FFC590F8C6}" type="pres">
      <dgm:prSet presAssocID="{2566FFEA-1DA1-41E2-9949-AF2CC9F1F92D}" presName="parentText" presStyleLbl="node1" presStyleIdx="2" presStyleCnt="5">
        <dgm:presLayoutVars>
          <dgm:chMax val="0"/>
          <dgm:bulletEnabled val="1"/>
        </dgm:presLayoutVars>
      </dgm:prSet>
      <dgm:spPr/>
    </dgm:pt>
    <dgm:pt modelId="{46D49FDB-915C-4D70-AAC5-42C58B1964C9}" type="pres">
      <dgm:prSet presAssocID="{2566FFEA-1DA1-41E2-9949-AF2CC9F1F92D}" presName="negativeSpace" presStyleCnt="0"/>
      <dgm:spPr/>
    </dgm:pt>
    <dgm:pt modelId="{97C3D6F7-7C1B-4D41-9BFB-B27F44F957D9}" type="pres">
      <dgm:prSet presAssocID="{2566FFEA-1DA1-41E2-9949-AF2CC9F1F92D}" presName="childText" presStyleLbl="conFgAcc1" presStyleIdx="2" presStyleCnt="5">
        <dgm:presLayoutVars>
          <dgm:bulletEnabled val="1"/>
        </dgm:presLayoutVars>
      </dgm:prSet>
      <dgm:spPr/>
    </dgm:pt>
    <dgm:pt modelId="{9D48528D-F726-45ED-A960-1F03D5764DCC}" type="pres">
      <dgm:prSet presAssocID="{1527E58D-94C6-49E3-BBF4-3049B108979F}" presName="spaceBetweenRectangles" presStyleCnt="0"/>
      <dgm:spPr/>
    </dgm:pt>
    <dgm:pt modelId="{208637AD-6720-4DFA-AA7A-871AD99D1C6E}" type="pres">
      <dgm:prSet presAssocID="{3FCC8DC9-DA63-49B2-ABFA-6EA99DCF60E5}" presName="parentLin" presStyleCnt="0"/>
      <dgm:spPr/>
    </dgm:pt>
    <dgm:pt modelId="{33BB125B-F9AA-4F6F-9182-0DD432621B77}" type="pres">
      <dgm:prSet presAssocID="{3FCC8DC9-DA63-49B2-ABFA-6EA99DCF60E5}" presName="parentLeftMargin" presStyleLbl="node1" presStyleIdx="2" presStyleCnt="5"/>
      <dgm:spPr/>
    </dgm:pt>
    <dgm:pt modelId="{95B444E1-20CA-441A-847B-EB509EBDC16C}" type="pres">
      <dgm:prSet presAssocID="{3FCC8DC9-DA63-49B2-ABFA-6EA99DCF60E5}" presName="parentText" presStyleLbl="node1" presStyleIdx="3" presStyleCnt="5">
        <dgm:presLayoutVars>
          <dgm:chMax val="0"/>
          <dgm:bulletEnabled val="1"/>
        </dgm:presLayoutVars>
      </dgm:prSet>
      <dgm:spPr/>
    </dgm:pt>
    <dgm:pt modelId="{47F97AEC-C756-471C-BA07-5F7A1E2F7790}" type="pres">
      <dgm:prSet presAssocID="{3FCC8DC9-DA63-49B2-ABFA-6EA99DCF60E5}" presName="negativeSpace" presStyleCnt="0"/>
      <dgm:spPr/>
    </dgm:pt>
    <dgm:pt modelId="{B7092B35-49DB-4CD3-A7E6-A973E4C062AE}" type="pres">
      <dgm:prSet presAssocID="{3FCC8DC9-DA63-49B2-ABFA-6EA99DCF60E5}" presName="childText" presStyleLbl="conFgAcc1" presStyleIdx="3" presStyleCnt="5">
        <dgm:presLayoutVars>
          <dgm:bulletEnabled val="1"/>
        </dgm:presLayoutVars>
      </dgm:prSet>
      <dgm:spPr/>
    </dgm:pt>
    <dgm:pt modelId="{B08EC7F1-2ECF-4622-9D06-86E56AF1FF5B}" type="pres">
      <dgm:prSet presAssocID="{74E2CD6A-1574-4A2F-BB21-B890239DB335}" presName="spaceBetweenRectangles" presStyleCnt="0"/>
      <dgm:spPr/>
    </dgm:pt>
    <dgm:pt modelId="{ED8F3A9B-8288-47C8-8DD3-9DFACA703F3C}" type="pres">
      <dgm:prSet presAssocID="{0512ED28-D02F-4E23-A029-E677950D070E}" presName="parentLin" presStyleCnt="0"/>
      <dgm:spPr/>
    </dgm:pt>
    <dgm:pt modelId="{A293C240-13E3-48AC-95BC-2511929C58F5}" type="pres">
      <dgm:prSet presAssocID="{0512ED28-D02F-4E23-A029-E677950D070E}" presName="parentLeftMargin" presStyleLbl="node1" presStyleIdx="3" presStyleCnt="5"/>
      <dgm:spPr/>
    </dgm:pt>
    <dgm:pt modelId="{5D6321B1-D22F-4215-931A-7EBD2664C253}" type="pres">
      <dgm:prSet presAssocID="{0512ED28-D02F-4E23-A029-E677950D070E}" presName="parentText" presStyleLbl="node1" presStyleIdx="4" presStyleCnt="5">
        <dgm:presLayoutVars>
          <dgm:chMax val="0"/>
          <dgm:bulletEnabled val="1"/>
        </dgm:presLayoutVars>
      </dgm:prSet>
      <dgm:spPr/>
    </dgm:pt>
    <dgm:pt modelId="{8AF0E203-49A8-4271-812A-EC80C975D041}" type="pres">
      <dgm:prSet presAssocID="{0512ED28-D02F-4E23-A029-E677950D070E}" presName="negativeSpace" presStyleCnt="0"/>
      <dgm:spPr/>
    </dgm:pt>
    <dgm:pt modelId="{2ECAA974-8C26-4B9B-8FD6-ECB0FCBB3212}" type="pres">
      <dgm:prSet presAssocID="{0512ED28-D02F-4E23-A029-E677950D070E}" presName="childText" presStyleLbl="conFgAcc1" presStyleIdx="4" presStyleCnt="5">
        <dgm:presLayoutVars>
          <dgm:bulletEnabled val="1"/>
        </dgm:presLayoutVars>
      </dgm:prSet>
      <dgm:spPr/>
    </dgm:pt>
  </dgm:ptLst>
  <dgm:cxnLst>
    <dgm:cxn modelId="{BF5C9112-8089-46D1-8C9A-C293D6D11C21}" type="presOf" srcId="{2566FFEA-1DA1-41E2-9949-AF2CC9F1F92D}" destId="{7D1552E1-BBD1-4BF8-A9C5-38FFC590F8C6}" srcOrd="1" destOrd="0" presId="urn:microsoft.com/office/officeart/2005/8/layout/list1"/>
    <dgm:cxn modelId="{8C042E2A-F8D1-4F90-8214-DFCB276C52E2}" srcId="{4CD1A3BA-611A-4166-A889-5A5A572FB905}" destId="{BDCDD577-2423-4EAB-A05E-7BDB4820D2C0}" srcOrd="1" destOrd="0" parTransId="{BDB4A892-56FD-4706-BC21-528C547C4698}" sibTransId="{131DD07B-6CE6-42F3-8878-8E6BF79A2767}"/>
    <dgm:cxn modelId="{0E8D0E2D-2AF7-4D25-8F1F-29E3772B8000}" type="presOf" srcId="{0512ED28-D02F-4E23-A029-E677950D070E}" destId="{A293C240-13E3-48AC-95BC-2511929C58F5}" srcOrd="0" destOrd="0" presId="urn:microsoft.com/office/officeart/2005/8/layout/list1"/>
    <dgm:cxn modelId="{B5C9432F-EEC1-436E-A9DA-6C37BC5E5CAB}" type="presOf" srcId="{6955BE84-44CD-4C6B-A3BA-ABC62030A1FE}" destId="{DAD8F015-0820-4CA1-9394-27059D9F1734}" srcOrd="0" destOrd="0" presId="urn:microsoft.com/office/officeart/2005/8/layout/list1"/>
    <dgm:cxn modelId="{59D8C734-ED4C-4EAD-9336-1A286EDD62F5}" type="presOf" srcId="{71B03C75-F39B-4AFE-9088-3E0BAE3F9770}" destId="{97C3D6F7-7C1B-4D41-9BFB-B27F44F957D9}" srcOrd="0" destOrd="0" presId="urn:microsoft.com/office/officeart/2005/8/layout/list1"/>
    <dgm:cxn modelId="{F2E0113A-1F16-4855-9FA9-C27CBA1D436B}" type="presOf" srcId="{2566FFEA-1DA1-41E2-9949-AF2CC9F1F92D}" destId="{5001E981-17EC-4EE2-A868-49BF1E21C73A}" srcOrd="0" destOrd="0" presId="urn:microsoft.com/office/officeart/2005/8/layout/list1"/>
    <dgm:cxn modelId="{29A5BA3D-1014-4C01-A9F4-879077C5C7F9}" srcId="{BDCDD577-2423-4EAB-A05E-7BDB4820D2C0}" destId="{6D8B3DD9-2B61-40BA-B36D-9CF4DF9BF75E}" srcOrd="1" destOrd="0" parTransId="{9F19DAD7-A609-4215-852B-0E70616BA575}" sibTransId="{BE61F071-60EB-4730-AE63-EA0D8F74C23D}"/>
    <dgm:cxn modelId="{059F8145-745D-440C-91EB-A064C0A026E5}" type="presOf" srcId="{6D8B3DD9-2B61-40BA-B36D-9CF4DF9BF75E}" destId="{48B11577-139A-4789-8A87-F854B5AA33FF}" srcOrd="0" destOrd="1" presId="urn:microsoft.com/office/officeart/2005/8/layout/list1"/>
    <dgm:cxn modelId="{D387426B-4879-4007-B90B-C01E83F29D14}" srcId="{3FCC8DC9-DA63-49B2-ABFA-6EA99DCF60E5}" destId="{F6010565-C70E-44CE-8475-C3854111FF6F}" srcOrd="0" destOrd="0" parTransId="{1241B22E-84B1-47AC-9C56-4EC492AA378D}" sibTransId="{7871143A-59E8-409B-BE6B-EFDF685E3596}"/>
    <dgm:cxn modelId="{84A9DD58-7B81-4AFF-ADCD-F5D72AB226F9}" type="presOf" srcId="{3FCC8DC9-DA63-49B2-ABFA-6EA99DCF60E5}" destId="{33BB125B-F9AA-4F6F-9182-0DD432621B77}" srcOrd="0" destOrd="0" presId="urn:microsoft.com/office/officeart/2005/8/layout/list1"/>
    <dgm:cxn modelId="{F689ED7C-7758-4B52-83A9-5F980B2B147A}" srcId="{4CD1A3BA-611A-4166-A889-5A5A572FB905}" destId="{0512ED28-D02F-4E23-A029-E677950D070E}" srcOrd="4" destOrd="0" parTransId="{917430D9-A948-45BB-8588-65A387E62A74}" sibTransId="{6E5785F5-981C-4D17-BDB3-3A23E2D35630}"/>
    <dgm:cxn modelId="{AE1B0183-7CDF-4381-B2D2-EAC1B7C8ABEE}" srcId="{4CD1A3BA-611A-4166-A889-5A5A572FB905}" destId="{6955BE84-44CD-4C6B-A3BA-ABC62030A1FE}" srcOrd="0" destOrd="0" parTransId="{7D756A1E-4B42-4A83-ADF2-DA9F780BA8CD}" sibTransId="{681BE3BA-F599-4C78-8DE5-B08FD54C1BC8}"/>
    <dgm:cxn modelId="{B2C11B83-3377-4508-A57A-A866014FB2CE}" type="presOf" srcId="{0512ED28-D02F-4E23-A029-E677950D070E}" destId="{5D6321B1-D22F-4215-931A-7EBD2664C253}" srcOrd="1" destOrd="0" presId="urn:microsoft.com/office/officeart/2005/8/layout/list1"/>
    <dgm:cxn modelId="{022DEF8A-76DA-4D94-8B31-E02AE00EE835}" srcId="{4CD1A3BA-611A-4166-A889-5A5A572FB905}" destId="{3FCC8DC9-DA63-49B2-ABFA-6EA99DCF60E5}" srcOrd="3" destOrd="0" parTransId="{4091623F-5868-479D-B5B5-260879A9C978}" sibTransId="{74E2CD6A-1574-4A2F-BB21-B890239DB335}"/>
    <dgm:cxn modelId="{EE200294-6D60-4204-8566-ADCF1E50DA7A}" type="presOf" srcId="{3FCC8DC9-DA63-49B2-ABFA-6EA99DCF60E5}" destId="{95B444E1-20CA-441A-847B-EB509EBDC16C}" srcOrd="1" destOrd="0" presId="urn:microsoft.com/office/officeart/2005/8/layout/list1"/>
    <dgm:cxn modelId="{9E28B496-9D00-4496-B5B8-961A1F93D022}" srcId="{2566FFEA-1DA1-41E2-9949-AF2CC9F1F92D}" destId="{71B03C75-F39B-4AFE-9088-3E0BAE3F9770}" srcOrd="0" destOrd="0" parTransId="{1FE4961C-CD83-4A80-AB17-BFFA150DC1D4}" sibTransId="{81503451-8FEA-4399-B08D-9B6393D974C8}"/>
    <dgm:cxn modelId="{BBE80998-8B92-4F28-AB5A-A86A3B5E8415}" srcId="{BDCDD577-2423-4EAB-A05E-7BDB4820D2C0}" destId="{0404AEC8-E8EB-469F-9399-905B7D1ADBCE}" srcOrd="0" destOrd="0" parTransId="{89C4555E-967A-41C9-9D4D-8FD5032894F6}" sibTransId="{3116ED0A-AA46-4692-A993-CC871B31D358}"/>
    <dgm:cxn modelId="{6AC6FF9C-F949-4874-A111-5B5F42EEE0A5}" type="presOf" srcId="{BDCDD577-2423-4EAB-A05E-7BDB4820D2C0}" destId="{21B62C01-18CF-435F-8EAD-2CD01C0C60F1}" srcOrd="1" destOrd="0" presId="urn:microsoft.com/office/officeart/2005/8/layout/list1"/>
    <dgm:cxn modelId="{3512779D-C1D0-4322-A7C0-85DB0A5D3683}" srcId="{2566FFEA-1DA1-41E2-9949-AF2CC9F1F92D}" destId="{D41A18AA-5C0B-4637-B6C8-AE219797A760}" srcOrd="1" destOrd="0" parTransId="{CF11B1D7-525A-4C43-8B94-2ECDECDD15A8}" sibTransId="{F55485C8-AD79-4469-AB72-3428E0B0BEBE}"/>
    <dgm:cxn modelId="{EE2F239E-E37B-45FB-A0EC-534B6C994083}" type="presOf" srcId="{F6010565-C70E-44CE-8475-C3854111FF6F}" destId="{B7092B35-49DB-4CD3-A7E6-A973E4C062AE}" srcOrd="0" destOrd="0" presId="urn:microsoft.com/office/officeart/2005/8/layout/list1"/>
    <dgm:cxn modelId="{416F4FA5-55CE-4047-BBFF-1018F4ACE166}" srcId="{4CD1A3BA-611A-4166-A889-5A5A572FB905}" destId="{2566FFEA-1DA1-41E2-9949-AF2CC9F1F92D}" srcOrd="2" destOrd="0" parTransId="{8D6DF530-0308-48C7-9F19-AECFFF41C111}" sibTransId="{1527E58D-94C6-49E3-BBF4-3049B108979F}"/>
    <dgm:cxn modelId="{80E298B7-A953-4644-AEC6-E5E5D5DA04F6}" type="presOf" srcId="{6955BE84-44CD-4C6B-A3BA-ABC62030A1FE}" destId="{409CC486-AB90-4C26-BD69-7F5CC71A7AB0}" srcOrd="1" destOrd="0" presId="urn:microsoft.com/office/officeart/2005/8/layout/list1"/>
    <dgm:cxn modelId="{03C127BD-F0C8-44DB-B556-5336A569DC2F}" srcId="{0512ED28-D02F-4E23-A029-E677950D070E}" destId="{A3325C68-E86A-4B1B-A0A7-28EABACBBD86}" srcOrd="0" destOrd="0" parTransId="{ABEF9D65-AE0A-4F99-AC57-57B3A316CEA6}" sibTransId="{3540A2F8-1F6C-4576-AAB2-F68E92CC03AD}"/>
    <dgm:cxn modelId="{A740E4BF-6AA7-4C12-93E2-47AC0D33FD40}" type="presOf" srcId="{D41A18AA-5C0B-4637-B6C8-AE219797A760}" destId="{97C3D6F7-7C1B-4D41-9BFB-B27F44F957D9}" srcOrd="0" destOrd="1" presId="urn:microsoft.com/office/officeart/2005/8/layout/list1"/>
    <dgm:cxn modelId="{B281B6C6-AC00-4731-94C3-CF022C376F67}" type="presOf" srcId="{BDCDD577-2423-4EAB-A05E-7BDB4820D2C0}" destId="{60D471AF-E911-454B-9B7A-54B6774CF2C7}" srcOrd="0" destOrd="0" presId="urn:microsoft.com/office/officeart/2005/8/layout/list1"/>
    <dgm:cxn modelId="{CD877DD3-CCD9-4DDC-8532-571432D35763}" srcId="{6955BE84-44CD-4C6B-A3BA-ABC62030A1FE}" destId="{061F2BED-A6E4-4D21-911C-6317F91FE727}" srcOrd="0" destOrd="0" parTransId="{BBDD93C0-737A-454F-B773-A13E52298108}" sibTransId="{AD513B5F-E773-4A16-8750-8210EEE2AA85}"/>
    <dgm:cxn modelId="{32F67FD4-4DAD-4F9D-8209-8B21078028E6}" type="presOf" srcId="{061F2BED-A6E4-4D21-911C-6317F91FE727}" destId="{D29AFCAB-0884-44C5-849C-CB5586805D80}" srcOrd="0" destOrd="0" presId="urn:microsoft.com/office/officeart/2005/8/layout/list1"/>
    <dgm:cxn modelId="{DC9A95DF-4FFA-4D02-BF32-AC9BAEC61A89}" type="presOf" srcId="{A3325C68-E86A-4B1B-A0A7-28EABACBBD86}" destId="{2ECAA974-8C26-4B9B-8FD6-ECB0FCBB3212}" srcOrd="0" destOrd="0" presId="urn:microsoft.com/office/officeart/2005/8/layout/list1"/>
    <dgm:cxn modelId="{BE849FEA-2976-4049-A3CC-3FE0EC6F1F8E}" type="presOf" srcId="{4CD1A3BA-611A-4166-A889-5A5A572FB905}" destId="{8BD0C251-B3F7-4BA6-BEAF-568EBF4BFB86}" srcOrd="0" destOrd="0" presId="urn:microsoft.com/office/officeart/2005/8/layout/list1"/>
    <dgm:cxn modelId="{5247B7ED-21CC-4D31-8E28-489F8CBD87B2}" type="presOf" srcId="{0404AEC8-E8EB-469F-9399-905B7D1ADBCE}" destId="{48B11577-139A-4789-8A87-F854B5AA33FF}" srcOrd="0" destOrd="0" presId="urn:microsoft.com/office/officeart/2005/8/layout/list1"/>
    <dgm:cxn modelId="{4BA1F8E9-A149-47B3-84DE-47A80DB0E488}" type="presParOf" srcId="{8BD0C251-B3F7-4BA6-BEAF-568EBF4BFB86}" destId="{628A422F-17AE-475B-9F90-95D8E56B2B3F}" srcOrd="0" destOrd="0" presId="urn:microsoft.com/office/officeart/2005/8/layout/list1"/>
    <dgm:cxn modelId="{DB9F782A-2BFA-45CD-8A7E-49CEC8C36801}" type="presParOf" srcId="{628A422F-17AE-475B-9F90-95D8E56B2B3F}" destId="{DAD8F015-0820-4CA1-9394-27059D9F1734}" srcOrd="0" destOrd="0" presId="urn:microsoft.com/office/officeart/2005/8/layout/list1"/>
    <dgm:cxn modelId="{27926B7A-AF52-4019-AD78-17E745EBD4B0}" type="presParOf" srcId="{628A422F-17AE-475B-9F90-95D8E56B2B3F}" destId="{409CC486-AB90-4C26-BD69-7F5CC71A7AB0}" srcOrd="1" destOrd="0" presId="urn:microsoft.com/office/officeart/2005/8/layout/list1"/>
    <dgm:cxn modelId="{D68C39E7-AD74-46AF-B203-D6E36B9F5FE7}" type="presParOf" srcId="{8BD0C251-B3F7-4BA6-BEAF-568EBF4BFB86}" destId="{9A7AB1BD-E460-4856-9977-BE6CDAD8B208}" srcOrd="1" destOrd="0" presId="urn:microsoft.com/office/officeart/2005/8/layout/list1"/>
    <dgm:cxn modelId="{7F6F7158-A583-4A6E-A65C-35435823BC14}" type="presParOf" srcId="{8BD0C251-B3F7-4BA6-BEAF-568EBF4BFB86}" destId="{D29AFCAB-0884-44C5-849C-CB5586805D80}" srcOrd="2" destOrd="0" presId="urn:microsoft.com/office/officeart/2005/8/layout/list1"/>
    <dgm:cxn modelId="{6A6B113E-2990-4EE7-83A1-5053EC40FDC7}" type="presParOf" srcId="{8BD0C251-B3F7-4BA6-BEAF-568EBF4BFB86}" destId="{7A7B8AA6-763E-4535-9FC4-459842600CA6}" srcOrd="3" destOrd="0" presId="urn:microsoft.com/office/officeart/2005/8/layout/list1"/>
    <dgm:cxn modelId="{464838FA-C319-4B5B-A08C-3E98ECF2C3F9}" type="presParOf" srcId="{8BD0C251-B3F7-4BA6-BEAF-568EBF4BFB86}" destId="{32E43E8B-3CC9-413D-BB6B-40ECD93EF4FD}" srcOrd="4" destOrd="0" presId="urn:microsoft.com/office/officeart/2005/8/layout/list1"/>
    <dgm:cxn modelId="{F332C2E7-CF64-4469-B882-F03449C5934B}" type="presParOf" srcId="{32E43E8B-3CC9-413D-BB6B-40ECD93EF4FD}" destId="{60D471AF-E911-454B-9B7A-54B6774CF2C7}" srcOrd="0" destOrd="0" presId="urn:microsoft.com/office/officeart/2005/8/layout/list1"/>
    <dgm:cxn modelId="{714A571E-0B83-4E4A-A83E-7D562BB794E5}" type="presParOf" srcId="{32E43E8B-3CC9-413D-BB6B-40ECD93EF4FD}" destId="{21B62C01-18CF-435F-8EAD-2CD01C0C60F1}" srcOrd="1" destOrd="0" presId="urn:microsoft.com/office/officeart/2005/8/layout/list1"/>
    <dgm:cxn modelId="{95B19CF3-8DA9-4630-A306-EEA1BD960A4C}" type="presParOf" srcId="{8BD0C251-B3F7-4BA6-BEAF-568EBF4BFB86}" destId="{8B7EED67-AE5C-4AED-B4D9-AC21F3473888}" srcOrd="5" destOrd="0" presId="urn:microsoft.com/office/officeart/2005/8/layout/list1"/>
    <dgm:cxn modelId="{7AEE2E63-49B9-436F-B689-F41DE6D79779}" type="presParOf" srcId="{8BD0C251-B3F7-4BA6-BEAF-568EBF4BFB86}" destId="{48B11577-139A-4789-8A87-F854B5AA33FF}" srcOrd="6" destOrd="0" presId="urn:microsoft.com/office/officeart/2005/8/layout/list1"/>
    <dgm:cxn modelId="{5B361926-EF7F-484E-A655-FBD5EC13D8F3}" type="presParOf" srcId="{8BD0C251-B3F7-4BA6-BEAF-568EBF4BFB86}" destId="{C233524B-42B7-48C4-846C-AA645951E3EA}" srcOrd="7" destOrd="0" presId="urn:microsoft.com/office/officeart/2005/8/layout/list1"/>
    <dgm:cxn modelId="{84F8C4B9-7CB9-4F29-B4DD-23D83CB08BC7}" type="presParOf" srcId="{8BD0C251-B3F7-4BA6-BEAF-568EBF4BFB86}" destId="{4B715A4B-79FC-438A-BACE-BDE2CF6D52DF}" srcOrd="8" destOrd="0" presId="urn:microsoft.com/office/officeart/2005/8/layout/list1"/>
    <dgm:cxn modelId="{B6BD9FD6-F57D-43D3-AB50-5F6519790DBB}" type="presParOf" srcId="{4B715A4B-79FC-438A-BACE-BDE2CF6D52DF}" destId="{5001E981-17EC-4EE2-A868-49BF1E21C73A}" srcOrd="0" destOrd="0" presId="urn:microsoft.com/office/officeart/2005/8/layout/list1"/>
    <dgm:cxn modelId="{E1040999-F6E8-4F1E-81BC-3D56B9C50DDB}" type="presParOf" srcId="{4B715A4B-79FC-438A-BACE-BDE2CF6D52DF}" destId="{7D1552E1-BBD1-4BF8-A9C5-38FFC590F8C6}" srcOrd="1" destOrd="0" presId="urn:microsoft.com/office/officeart/2005/8/layout/list1"/>
    <dgm:cxn modelId="{E7279B2B-6DE7-43FF-9D90-7120CFE03870}" type="presParOf" srcId="{8BD0C251-B3F7-4BA6-BEAF-568EBF4BFB86}" destId="{46D49FDB-915C-4D70-AAC5-42C58B1964C9}" srcOrd="9" destOrd="0" presId="urn:microsoft.com/office/officeart/2005/8/layout/list1"/>
    <dgm:cxn modelId="{0E20C908-1762-4E15-B6D4-35B8956A11BE}" type="presParOf" srcId="{8BD0C251-B3F7-4BA6-BEAF-568EBF4BFB86}" destId="{97C3D6F7-7C1B-4D41-9BFB-B27F44F957D9}" srcOrd="10" destOrd="0" presId="urn:microsoft.com/office/officeart/2005/8/layout/list1"/>
    <dgm:cxn modelId="{50359358-EC10-43E4-AD33-799BEFE666D6}" type="presParOf" srcId="{8BD0C251-B3F7-4BA6-BEAF-568EBF4BFB86}" destId="{9D48528D-F726-45ED-A960-1F03D5764DCC}" srcOrd="11" destOrd="0" presId="urn:microsoft.com/office/officeart/2005/8/layout/list1"/>
    <dgm:cxn modelId="{D1B057CA-BE9E-42F9-A1A9-861BA4F1F5D6}" type="presParOf" srcId="{8BD0C251-B3F7-4BA6-BEAF-568EBF4BFB86}" destId="{208637AD-6720-4DFA-AA7A-871AD99D1C6E}" srcOrd="12" destOrd="0" presId="urn:microsoft.com/office/officeart/2005/8/layout/list1"/>
    <dgm:cxn modelId="{0F5BC69A-B43B-4B87-9AC5-AE304A312B51}" type="presParOf" srcId="{208637AD-6720-4DFA-AA7A-871AD99D1C6E}" destId="{33BB125B-F9AA-4F6F-9182-0DD432621B77}" srcOrd="0" destOrd="0" presId="urn:microsoft.com/office/officeart/2005/8/layout/list1"/>
    <dgm:cxn modelId="{B95525DD-5C51-496B-AE40-24D66F880D6A}" type="presParOf" srcId="{208637AD-6720-4DFA-AA7A-871AD99D1C6E}" destId="{95B444E1-20CA-441A-847B-EB509EBDC16C}" srcOrd="1" destOrd="0" presId="urn:microsoft.com/office/officeart/2005/8/layout/list1"/>
    <dgm:cxn modelId="{58A38E5C-68D1-4062-A6B6-2C1301195C77}" type="presParOf" srcId="{8BD0C251-B3F7-4BA6-BEAF-568EBF4BFB86}" destId="{47F97AEC-C756-471C-BA07-5F7A1E2F7790}" srcOrd="13" destOrd="0" presId="urn:microsoft.com/office/officeart/2005/8/layout/list1"/>
    <dgm:cxn modelId="{3BDC87A6-0C1B-4631-9DF1-F61D65181125}" type="presParOf" srcId="{8BD0C251-B3F7-4BA6-BEAF-568EBF4BFB86}" destId="{B7092B35-49DB-4CD3-A7E6-A973E4C062AE}" srcOrd="14" destOrd="0" presId="urn:microsoft.com/office/officeart/2005/8/layout/list1"/>
    <dgm:cxn modelId="{33469526-9489-4373-A8D7-FEA95C8B06E5}" type="presParOf" srcId="{8BD0C251-B3F7-4BA6-BEAF-568EBF4BFB86}" destId="{B08EC7F1-2ECF-4622-9D06-86E56AF1FF5B}" srcOrd="15" destOrd="0" presId="urn:microsoft.com/office/officeart/2005/8/layout/list1"/>
    <dgm:cxn modelId="{AE9FB886-CEC9-4B4F-B948-8D1A64AF450A}" type="presParOf" srcId="{8BD0C251-B3F7-4BA6-BEAF-568EBF4BFB86}" destId="{ED8F3A9B-8288-47C8-8DD3-9DFACA703F3C}" srcOrd="16" destOrd="0" presId="urn:microsoft.com/office/officeart/2005/8/layout/list1"/>
    <dgm:cxn modelId="{C803FF3D-C113-4C05-914C-7D2A2B28A8AD}" type="presParOf" srcId="{ED8F3A9B-8288-47C8-8DD3-9DFACA703F3C}" destId="{A293C240-13E3-48AC-95BC-2511929C58F5}" srcOrd="0" destOrd="0" presId="urn:microsoft.com/office/officeart/2005/8/layout/list1"/>
    <dgm:cxn modelId="{4A646172-F782-4299-A2C4-C892EF2DA688}" type="presParOf" srcId="{ED8F3A9B-8288-47C8-8DD3-9DFACA703F3C}" destId="{5D6321B1-D22F-4215-931A-7EBD2664C253}" srcOrd="1" destOrd="0" presId="urn:microsoft.com/office/officeart/2005/8/layout/list1"/>
    <dgm:cxn modelId="{4E009913-E789-4E4A-B4DB-441FD822BEF7}" type="presParOf" srcId="{8BD0C251-B3F7-4BA6-BEAF-568EBF4BFB86}" destId="{8AF0E203-49A8-4271-812A-EC80C975D041}" srcOrd="17" destOrd="0" presId="urn:microsoft.com/office/officeart/2005/8/layout/list1"/>
    <dgm:cxn modelId="{7F34B3BD-030B-4B6C-B507-0D3AF4F8AFF5}" type="presParOf" srcId="{8BD0C251-B3F7-4BA6-BEAF-568EBF4BFB86}" destId="{2ECAA974-8C26-4B9B-8FD6-ECB0FCBB3212}" srcOrd="18"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9AFCAB-0884-44C5-849C-CB5586805D80}">
      <dsp:nvSpPr>
        <dsp:cNvPr id="0" name=""/>
        <dsp:cNvSpPr/>
      </dsp:nvSpPr>
      <dsp:spPr>
        <a:xfrm>
          <a:off x="0" y="245797"/>
          <a:ext cx="5819775" cy="693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1679" tIns="333248" rIns="451679" bIns="78232" numCol="1" spcCol="1270" anchor="t" anchorCtr="0">
          <a:noAutofit/>
        </a:bodyPr>
        <a:lstStyle/>
        <a:p>
          <a:pPr marL="57150" lvl="1" indent="-57150" algn="l" defTabSz="466725">
            <a:lnSpc>
              <a:spcPct val="90000"/>
            </a:lnSpc>
            <a:spcBef>
              <a:spcPct val="0"/>
            </a:spcBef>
            <a:spcAft>
              <a:spcPct val="15000"/>
            </a:spcAft>
            <a:buChar char="•"/>
          </a:pPr>
          <a:r>
            <a:rPr lang="en-AU" sz="1050" kern="1200">
              <a:latin typeface="Arial" panose="020B0604020202020204" pitchFamily="34" charset="0"/>
              <a:cs typeface="Arial" panose="020B0604020202020204" pitchFamily="34" charset="0"/>
            </a:rPr>
            <a:t>This could include ongoing salary costs, depreciation, software renewals, subscription services beyond establishment phase etc.</a:t>
          </a:r>
          <a:endParaRPr lang="en-US" sz="1050" kern="1200">
            <a:latin typeface="Arial" panose="020B0604020202020204" pitchFamily="34" charset="0"/>
            <a:cs typeface="Arial" panose="020B0604020202020204" pitchFamily="34" charset="0"/>
          </a:endParaRPr>
        </a:p>
      </dsp:txBody>
      <dsp:txXfrm>
        <a:off x="0" y="245797"/>
        <a:ext cx="5819775" cy="693000"/>
      </dsp:txXfrm>
    </dsp:sp>
    <dsp:sp modelId="{409CC486-AB90-4C26-BD69-7F5CC71A7AB0}">
      <dsp:nvSpPr>
        <dsp:cNvPr id="0" name=""/>
        <dsp:cNvSpPr/>
      </dsp:nvSpPr>
      <dsp:spPr>
        <a:xfrm>
          <a:off x="290988" y="9637"/>
          <a:ext cx="4073842" cy="4723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982" tIns="0" rIns="153982" bIns="0" numCol="1" spcCol="1270" anchor="ctr" anchorCtr="0">
          <a:noAutofit/>
        </a:bodyPr>
        <a:lstStyle/>
        <a:p>
          <a:pPr marL="0" lvl="0" indent="0" algn="l"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Ongoing costs incurred after the project is completed (e.g. operating and maintenance costs).</a:t>
          </a:r>
          <a:endParaRPr lang="en-US" sz="1050" kern="1200">
            <a:latin typeface="Arial" panose="020B0604020202020204" pitchFamily="34" charset="0"/>
            <a:cs typeface="Arial" panose="020B0604020202020204" pitchFamily="34" charset="0"/>
          </a:endParaRPr>
        </a:p>
      </dsp:txBody>
      <dsp:txXfrm>
        <a:off x="314045" y="32694"/>
        <a:ext cx="4027728" cy="426206"/>
      </dsp:txXfrm>
    </dsp:sp>
    <dsp:sp modelId="{48B11577-139A-4789-8A87-F854B5AA33FF}">
      <dsp:nvSpPr>
        <dsp:cNvPr id="0" name=""/>
        <dsp:cNvSpPr/>
      </dsp:nvSpPr>
      <dsp:spPr>
        <a:xfrm>
          <a:off x="0" y="1261357"/>
          <a:ext cx="5819775" cy="718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1679" tIns="333248" rIns="451679" bIns="78232" numCol="1" spcCol="1270" anchor="t" anchorCtr="0">
          <a:noAutofit/>
        </a:bodyPr>
        <a:lstStyle/>
        <a:p>
          <a:pPr marL="57150" lvl="1" indent="-57150" algn="l" defTabSz="466725">
            <a:lnSpc>
              <a:spcPct val="90000"/>
            </a:lnSpc>
            <a:spcBef>
              <a:spcPct val="0"/>
            </a:spcBef>
            <a:spcAft>
              <a:spcPct val="15000"/>
            </a:spcAft>
            <a:buChar char="•"/>
          </a:pPr>
          <a:r>
            <a:rPr lang="en-AU" sz="1050" kern="1200">
              <a:latin typeface="Arial" panose="020B0604020202020204" pitchFamily="34" charset="0"/>
              <a:cs typeface="Arial" panose="020B0604020202020204" pitchFamily="34" charset="0"/>
            </a:rPr>
            <a:t>Please ensure you consider in your planning of the project timelines.  </a:t>
          </a:r>
          <a:endParaRPr lang="en-US" sz="1050" kern="1200">
            <a:latin typeface="Arial" panose="020B0604020202020204" pitchFamily="34" charset="0"/>
            <a:cs typeface="Arial" panose="020B0604020202020204" pitchFamily="34" charset="0"/>
          </a:endParaRPr>
        </a:p>
        <a:p>
          <a:pPr marL="57150" lvl="1" indent="-57150" algn="l" defTabSz="466725">
            <a:lnSpc>
              <a:spcPct val="90000"/>
            </a:lnSpc>
            <a:spcBef>
              <a:spcPct val="0"/>
            </a:spcBef>
            <a:spcAft>
              <a:spcPct val="15000"/>
            </a:spcAft>
            <a:buChar char="•"/>
          </a:pPr>
          <a:r>
            <a:rPr lang="en-AU" sz="1050" kern="1200">
              <a:latin typeface="Arial" panose="020B0604020202020204" pitchFamily="34" charset="0"/>
              <a:cs typeface="Arial" panose="020B0604020202020204" pitchFamily="34" charset="0"/>
            </a:rPr>
            <a:t>Expenditure refers to the grant </a:t>
          </a:r>
          <a:r>
            <a:rPr lang="en-AU" sz="1050" u="sng" kern="1200">
              <a:latin typeface="Arial" panose="020B0604020202020204" pitchFamily="34" charset="0"/>
              <a:cs typeface="Arial" panose="020B0604020202020204" pitchFamily="34" charset="0"/>
            </a:rPr>
            <a:t>and</a:t>
          </a:r>
          <a:r>
            <a:rPr lang="en-AU" sz="1050" kern="1200">
              <a:latin typeface="Arial" panose="020B0604020202020204" pitchFamily="34" charset="0"/>
              <a:cs typeface="Arial" panose="020B0604020202020204" pitchFamily="34" charset="0"/>
            </a:rPr>
            <a:t> your matching cash contribution </a:t>
          </a:r>
          <a:endParaRPr lang="en-US" sz="1050" kern="1200">
            <a:latin typeface="Arial" panose="020B0604020202020204" pitchFamily="34" charset="0"/>
            <a:cs typeface="Arial" panose="020B0604020202020204" pitchFamily="34" charset="0"/>
          </a:endParaRPr>
        </a:p>
      </dsp:txBody>
      <dsp:txXfrm>
        <a:off x="0" y="1261357"/>
        <a:ext cx="5819775" cy="718200"/>
      </dsp:txXfrm>
    </dsp:sp>
    <dsp:sp modelId="{21B62C01-18CF-435F-8EAD-2CD01C0C60F1}">
      <dsp:nvSpPr>
        <dsp:cNvPr id="0" name=""/>
        <dsp:cNvSpPr/>
      </dsp:nvSpPr>
      <dsp:spPr>
        <a:xfrm>
          <a:off x="290988" y="1025197"/>
          <a:ext cx="4073842" cy="4723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982" tIns="0" rIns="153982" bIns="0" numCol="1" spcCol="1270" anchor="ctr" anchorCtr="0">
          <a:noAutofit/>
        </a:bodyPr>
        <a:lstStyle/>
        <a:p>
          <a:pPr marL="0" lvl="0" indent="0" algn="l"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Retrospective payments or expenditure incurred prior to execution of a RED Grants agreement.</a:t>
          </a:r>
          <a:endParaRPr lang="en-US" sz="1050" kern="1200">
            <a:latin typeface="Arial" panose="020B0604020202020204" pitchFamily="34" charset="0"/>
            <a:cs typeface="Arial" panose="020B0604020202020204" pitchFamily="34" charset="0"/>
          </a:endParaRPr>
        </a:p>
      </dsp:txBody>
      <dsp:txXfrm>
        <a:off x="314045" y="1048254"/>
        <a:ext cx="4027728" cy="426206"/>
      </dsp:txXfrm>
    </dsp:sp>
    <dsp:sp modelId="{97C3D6F7-7C1B-4D41-9BFB-B27F44F957D9}">
      <dsp:nvSpPr>
        <dsp:cNvPr id="0" name=""/>
        <dsp:cNvSpPr/>
      </dsp:nvSpPr>
      <dsp:spPr>
        <a:xfrm>
          <a:off x="0" y="2302117"/>
          <a:ext cx="5819775" cy="718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1679" tIns="333248" rIns="451679" bIns="78232" numCol="1" spcCol="1270" anchor="t" anchorCtr="0">
          <a:noAutofit/>
        </a:bodyPr>
        <a:lstStyle/>
        <a:p>
          <a:pPr marL="57150" lvl="1" indent="-57150" algn="l" defTabSz="466725">
            <a:lnSpc>
              <a:spcPct val="90000"/>
            </a:lnSpc>
            <a:spcBef>
              <a:spcPct val="0"/>
            </a:spcBef>
            <a:spcAft>
              <a:spcPct val="15000"/>
            </a:spcAft>
            <a:buChar char="•"/>
          </a:pPr>
          <a:r>
            <a:rPr lang="en-AU" sz="1050" i="0" kern="1200">
              <a:latin typeface="Arial" panose="020B0604020202020204" pitchFamily="34" charset="0"/>
              <a:cs typeface="Arial" panose="020B0604020202020204" pitchFamily="34" charset="0"/>
            </a:rPr>
            <a:t>Ensure your budget does not include GST if you are GST Registered. </a:t>
          </a:r>
          <a:endParaRPr lang="en-US" sz="1050" i="0" kern="1200">
            <a:latin typeface="Arial" panose="020B0604020202020204" pitchFamily="34" charset="0"/>
            <a:cs typeface="Arial" panose="020B0604020202020204" pitchFamily="34" charset="0"/>
          </a:endParaRPr>
        </a:p>
        <a:p>
          <a:pPr marL="57150" lvl="1" indent="-57150" algn="l" defTabSz="466725">
            <a:lnSpc>
              <a:spcPct val="90000"/>
            </a:lnSpc>
            <a:spcBef>
              <a:spcPct val="0"/>
            </a:spcBef>
            <a:spcAft>
              <a:spcPct val="15000"/>
            </a:spcAft>
            <a:buChar char="•"/>
          </a:pPr>
          <a:r>
            <a:rPr lang="en-AU" sz="1050" i="0" kern="1200">
              <a:latin typeface="Arial" panose="020B0604020202020204" pitchFamily="34" charset="0"/>
              <a:cs typeface="Arial" panose="020B0604020202020204" pitchFamily="34" charset="0"/>
            </a:rPr>
            <a:t>If you are not GST registered please discuss with the Commission.</a:t>
          </a:r>
          <a:endParaRPr lang="en-US" sz="1050" i="0" kern="1200">
            <a:latin typeface="Arial" panose="020B0604020202020204" pitchFamily="34" charset="0"/>
            <a:cs typeface="Arial" panose="020B0604020202020204" pitchFamily="34" charset="0"/>
          </a:endParaRPr>
        </a:p>
      </dsp:txBody>
      <dsp:txXfrm>
        <a:off x="0" y="2302117"/>
        <a:ext cx="5819775" cy="718200"/>
      </dsp:txXfrm>
    </dsp:sp>
    <dsp:sp modelId="{7D1552E1-BBD1-4BF8-A9C5-38FFC590F8C6}">
      <dsp:nvSpPr>
        <dsp:cNvPr id="0" name=""/>
        <dsp:cNvSpPr/>
      </dsp:nvSpPr>
      <dsp:spPr>
        <a:xfrm>
          <a:off x="290988" y="2065957"/>
          <a:ext cx="4073842" cy="4723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982" tIns="0" rIns="153982" bIns="0" numCol="1" spcCol="1270" anchor="ctr" anchorCtr="0">
          <a:noAutofit/>
        </a:bodyPr>
        <a:lstStyle/>
        <a:p>
          <a:pPr marL="0" lvl="0" indent="0" algn="l"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GST payments.</a:t>
          </a:r>
          <a:endParaRPr lang="en-US" sz="1050" kern="1200">
            <a:latin typeface="Arial" panose="020B0604020202020204" pitchFamily="34" charset="0"/>
            <a:cs typeface="Arial" panose="020B0604020202020204" pitchFamily="34" charset="0"/>
          </a:endParaRPr>
        </a:p>
      </dsp:txBody>
      <dsp:txXfrm>
        <a:off x="314045" y="2089014"/>
        <a:ext cx="4027728" cy="426206"/>
      </dsp:txXfrm>
    </dsp:sp>
    <dsp:sp modelId="{B7092B35-49DB-4CD3-A7E6-A973E4C062AE}">
      <dsp:nvSpPr>
        <dsp:cNvPr id="0" name=""/>
        <dsp:cNvSpPr/>
      </dsp:nvSpPr>
      <dsp:spPr>
        <a:xfrm>
          <a:off x="0" y="3342877"/>
          <a:ext cx="5819775" cy="693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1679" tIns="333248" rIns="451679" bIns="78232" numCol="1" spcCol="1270" anchor="t" anchorCtr="0">
          <a:noAutofit/>
        </a:bodyPr>
        <a:lstStyle/>
        <a:p>
          <a:pPr marL="57150" lvl="1" indent="-57150" algn="l" defTabSz="466725">
            <a:lnSpc>
              <a:spcPct val="90000"/>
            </a:lnSpc>
            <a:spcBef>
              <a:spcPct val="0"/>
            </a:spcBef>
            <a:spcAft>
              <a:spcPct val="15000"/>
            </a:spcAft>
            <a:buChar char="•"/>
          </a:pPr>
          <a:r>
            <a:rPr lang="en-AU" sz="1050" kern="1200">
              <a:latin typeface="Arial" panose="020B0604020202020204" pitchFamily="34" charset="0"/>
              <a:cs typeface="Arial" panose="020B0604020202020204" pitchFamily="34" charset="0"/>
            </a:rPr>
            <a:t>These costs should not be included in the cash budget, even as a matching cash contribution.</a:t>
          </a:r>
          <a:endParaRPr lang="en-US" sz="1050" i="0" kern="1200">
            <a:latin typeface="Arial" panose="020B0604020202020204" pitchFamily="34" charset="0"/>
            <a:cs typeface="Arial" panose="020B0604020202020204" pitchFamily="34" charset="0"/>
          </a:endParaRPr>
        </a:p>
      </dsp:txBody>
      <dsp:txXfrm>
        <a:off x="0" y="3342877"/>
        <a:ext cx="5819775" cy="693000"/>
      </dsp:txXfrm>
    </dsp:sp>
    <dsp:sp modelId="{95B444E1-20CA-441A-847B-EB509EBDC16C}">
      <dsp:nvSpPr>
        <dsp:cNvPr id="0" name=""/>
        <dsp:cNvSpPr/>
      </dsp:nvSpPr>
      <dsp:spPr>
        <a:xfrm>
          <a:off x="290988" y="3106717"/>
          <a:ext cx="4073842" cy="4723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982" tIns="0" rIns="153982" bIns="0" numCol="1" spcCol="1270" anchor="ctr" anchorCtr="0">
          <a:noAutofit/>
        </a:bodyPr>
        <a:lstStyle/>
        <a:p>
          <a:pPr marL="0" lvl="0" indent="0" algn="l" defTabSz="466725">
            <a:lnSpc>
              <a:spcPct val="90000"/>
            </a:lnSpc>
            <a:spcBef>
              <a:spcPct val="0"/>
            </a:spcBef>
            <a:spcAft>
              <a:spcPct val="35000"/>
            </a:spcAft>
            <a:buNone/>
          </a:pPr>
          <a:r>
            <a:rPr lang="en-US" sz="1050" i="0" kern="1200">
              <a:latin typeface="Arial" panose="020B0604020202020204" pitchFamily="34" charset="0"/>
              <a:cs typeface="Arial" panose="020B0604020202020204" pitchFamily="34" charset="0"/>
            </a:rPr>
            <a:t>Operational overheads </a:t>
          </a:r>
          <a:r>
            <a:rPr lang="en-AU" sz="1050" kern="1200">
              <a:latin typeface="Arial" panose="020B0604020202020204" pitchFamily="34" charset="0"/>
              <a:cs typeface="Arial" panose="020B0604020202020204" pitchFamily="34" charset="0"/>
            </a:rPr>
            <a:t>(such as rent, insurance, telephone etc.)</a:t>
          </a:r>
          <a:endParaRPr lang="en-US" sz="1050" i="0" kern="1200">
            <a:latin typeface="Arial" panose="020B0604020202020204" pitchFamily="34" charset="0"/>
            <a:cs typeface="Arial" panose="020B0604020202020204" pitchFamily="34" charset="0"/>
          </a:endParaRPr>
        </a:p>
      </dsp:txBody>
      <dsp:txXfrm>
        <a:off x="314045" y="3129774"/>
        <a:ext cx="4027728" cy="426206"/>
      </dsp:txXfrm>
    </dsp:sp>
    <dsp:sp modelId="{2ECAA974-8C26-4B9B-8FD6-ECB0FCBB3212}">
      <dsp:nvSpPr>
        <dsp:cNvPr id="0" name=""/>
        <dsp:cNvSpPr/>
      </dsp:nvSpPr>
      <dsp:spPr>
        <a:xfrm>
          <a:off x="0" y="4358437"/>
          <a:ext cx="5819775" cy="110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1679" tIns="333248" rIns="451679" bIns="78232" numCol="1" spcCol="1270" anchor="t" anchorCtr="0">
          <a:noAutofit/>
        </a:bodyPr>
        <a:lstStyle/>
        <a:p>
          <a:pPr marL="57150" lvl="1" indent="-57150" algn="l" defTabSz="466725">
            <a:lnSpc>
              <a:spcPct val="90000"/>
            </a:lnSpc>
            <a:spcBef>
              <a:spcPct val="0"/>
            </a:spcBef>
            <a:spcAft>
              <a:spcPct val="15000"/>
            </a:spcAft>
            <a:buChar char="•"/>
          </a:pPr>
          <a:r>
            <a:rPr lang="en-AU" sz="1050" kern="1200">
              <a:latin typeface="Arial" panose="020B0604020202020204" pitchFamily="34" charset="0"/>
              <a:cs typeface="Arial" panose="020B0604020202020204" pitchFamily="34" charset="0"/>
            </a:rPr>
            <a:t>Staff working on the project as part of their core hours are not eligible for funding or as matching cash contribution.  If can demonstrate through a contract variation / payroll that the hours will be increased for the project or new person  appointed to deliver a key aspect of the project, this is likely to be eligible.  Discuss your individual circumstance with the Commission.</a:t>
          </a:r>
          <a:endParaRPr lang="en-US" sz="1050" i="0" kern="1200">
            <a:latin typeface="Arial" panose="020B0604020202020204" pitchFamily="34" charset="0"/>
            <a:cs typeface="Arial" panose="020B0604020202020204" pitchFamily="34" charset="0"/>
          </a:endParaRPr>
        </a:p>
      </dsp:txBody>
      <dsp:txXfrm>
        <a:off x="0" y="4358437"/>
        <a:ext cx="5819775" cy="1108800"/>
      </dsp:txXfrm>
    </dsp:sp>
    <dsp:sp modelId="{5D6321B1-D22F-4215-931A-7EBD2664C253}">
      <dsp:nvSpPr>
        <dsp:cNvPr id="0" name=""/>
        <dsp:cNvSpPr/>
      </dsp:nvSpPr>
      <dsp:spPr>
        <a:xfrm>
          <a:off x="290988" y="4122277"/>
          <a:ext cx="4073842" cy="4723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982" tIns="0" rIns="153982" bIns="0" numCol="1" spcCol="1270" anchor="ctr" anchorCtr="0">
          <a:noAutofit/>
        </a:bodyPr>
        <a:lstStyle/>
        <a:p>
          <a:pPr marL="0" lvl="0" indent="0" algn="l" defTabSz="466725">
            <a:lnSpc>
              <a:spcPct val="90000"/>
            </a:lnSpc>
            <a:spcBef>
              <a:spcPct val="0"/>
            </a:spcBef>
            <a:spcAft>
              <a:spcPct val="35000"/>
            </a:spcAft>
            <a:buNone/>
          </a:pPr>
          <a:r>
            <a:rPr lang="en-US" sz="1050" i="0" kern="1200">
              <a:latin typeface="Arial" panose="020B0604020202020204" pitchFamily="34" charset="0"/>
              <a:cs typeface="Arial" panose="020B0604020202020204" pitchFamily="34" charset="0"/>
            </a:rPr>
            <a:t>Existing staff salaries</a:t>
          </a:r>
        </a:p>
      </dsp:txBody>
      <dsp:txXfrm>
        <a:off x="314045" y="4145334"/>
        <a:ext cx="4027728" cy="42620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1BDF3-6118-4425-9277-0C2D90BA0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with DPIRD WW4WA cover page</Template>
  <TotalTime>54</TotalTime>
  <Pages>14</Pages>
  <Words>2445</Words>
  <Characters>12983</Characters>
  <Application>Microsoft Office Word</Application>
  <DocSecurity>0</DocSecurity>
  <Lines>270</Lines>
  <Paragraphs>177</Paragraphs>
  <ScaleCrop>false</ScaleCrop>
  <HeadingPairs>
    <vt:vector size="2" baseType="variant">
      <vt:variant>
        <vt:lpstr>Title</vt:lpstr>
      </vt:variant>
      <vt:variant>
        <vt:i4>1</vt:i4>
      </vt:variant>
    </vt:vector>
  </HeadingPairs>
  <TitlesOfParts>
    <vt:vector size="1" baseType="lpstr">
      <vt:lpstr/>
    </vt:vector>
  </TitlesOfParts>
  <Manager/>
  <Company>Department of Primary Industries and Regional Development</Company>
  <LinksUpToDate>false</LinksUpToDate>
  <CharactersWithSpaces>15251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Baker</dc:creator>
  <cp:keywords/>
  <dc:description/>
  <cp:lastModifiedBy>Hayley Smythe</cp:lastModifiedBy>
  <cp:revision>57</cp:revision>
  <dcterms:created xsi:type="dcterms:W3CDTF">2022-08-03T05:44:00Z</dcterms:created>
  <dcterms:modified xsi:type="dcterms:W3CDTF">2024-04-23T06:11:00Z</dcterms:modified>
  <cp:category/>
</cp:coreProperties>
</file>